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5DC" w:rsidRDefault="0058073B">
      <w:r>
        <w:rPr>
          <w:noProof/>
          <w:lang w:val="en-US"/>
        </w:rPr>
        <mc:AlternateContent>
          <mc:Choice Requires="wpg">
            <w:drawing>
              <wp:inline distT="114300" distB="114300" distL="114300" distR="114300">
                <wp:extent cx="5612130" cy="12700"/>
                <wp:effectExtent l="0" t="0" r="0" b="0"/>
                <wp:docPr id="1" name="Conector recto de flecha 1"/>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12130" cy="12700"/>
                <wp:effectExtent b="0" l="0" r="0" t="0"/>
                <wp:docPr id="1"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5612130" cy="12700"/>
                        </a:xfrm>
                        <a:prstGeom prst="rect"/>
                        <a:ln/>
                      </pic:spPr>
                    </pic:pic>
                  </a:graphicData>
                </a:graphic>
              </wp:inline>
            </w:drawing>
          </mc:Fallback>
        </mc:AlternateContent>
      </w:r>
    </w:p>
    <w:p w:rsidR="002865DC" w:rsidRDefault="002865DC"/>
    <w:p w:rsidR="002865DC" w:rsidRDefault="002865DC"/>
    <w:p w:rsidR="000B1D37" w:rsidRPr="0012688C" w:rsidRDefault="000B1D37" w:rsidP="000B1D37">
      <w:pPr>
        <w:jc w:val="both"/>
        <w:rPr>
          <w:rFonts w:asciiTheme="majorHAnsi" w:eastAsia="Times New Roman" w:hAnsiTheme="majorHAnsi" w:cstheme="majorHAnsi"/>
          <w:b/>
          <w:bCs/>
          <w:lang w:val="es-MX"/>
        </w:rPr>
      </w:pPr>
      <w:r w:rsidRPr="0012688C">
        <w:rPr>
          <w:rFonts w:asciiTheme="majorHAnsi" w:eastAsia="Times New Roman" w:hAnsiTheme="majorHAnsi" w:cstheme="majorHAnsi"/>
          <w:b/>
          <w:bCs/>
          <w:lang w:val="es-MX"/>
        </w:rPr>
        <w:t>MÓDULO 1: ARITMÉTICA DE LOS NEGOCIOS (FUNDAMENTOS)</w:t>
      </w:r>
    </w:p>
    <w:p w:rsidR="000B1D37" w:rsidRPr="0012688C" w:rsidRDefault="000B1D37" w:rsidP="000B1D37">
      <w:pPr>
        <w:jc w:val="both"/>
        <w:rPr>
          <w:rFonts w:asciiTheme="majorHAnsi" w:eastAsia="Times New Roman" w:hAnsiTheme="majorHAnsi" w:cstheme="majorHAnsi"/>
          <w:b/>
          <w:bCs/>
          <w:lang w:val="es-MX"/>
        </w:rPr>
      </w:pPr>
      <w:r w:rsidRPr="0012688C">
        <w:rPr>
          <w:rFonts w:asciiTheme="majorHAnsi" w:eastAsia="Times New Roman" w:hAnsiTheme="majorHAnsi" w:cstheme="majorHAnsi"/>
          <w:b/>
          <w:bCs/>
          <w:lang w:val="es-MX"/>
        </w:rPr>
        <w:t>Enfoque: Números Reales y Operaciones Comerciales</w:t>
      </w:r>
    </w:p>
    <w:p w:rsidR="000B1D37" w:rsidRDefault="000B1D37" w:rsidP="000B1D37">
      <w:pPr>
        <w:jc w:val="both"/>
        <w:rPr>
          <w:rFonts w:asciiTheme="majorHAnsi" w:eastAsia="Times New Roman" w:hAnsiTheme="majorHAnsi" w:cstheme="majorHAnsi"/>
          <w:b/>
          <w:bCs/>
          <w:lang w:val="es-MX"/>
        </w:rPr>
      </w:pPr>
      <w:r w:rsidRPr="0012688C">
        <w:rPr>
          <w:rFonts w:asciiTheme="majorHAnsi" w:eastAsia="Times New Roman" w:hAnsiTheme="majorHAnsi" w:cstheme="majorHAnsi"/>
          <w:b/>
          <w:bCs/>
          <w:lang w:val="es-MX"/>
        </w:rPr>
        <w:t>Cantidad: 6 Cápsulas</w:t>
      </w:r>
    </w:p>
    <w:p w:rsidR="000B1D37" w:rsidRPr="0012688C" w:rsidRDefault="000B1D37" w:rsidP="000B1D37">
      <w:pPr>
        <w:jc w:val="both"/>
        <w:rPr>
          <w:rFonts w:asciiTheme="majorHAnsi" w:eastAsia="Times New Roman" w:hAnsiTheme="majorHAnsi" w:cstheme="majorHAnsi"/>
          <w:b/>
          <w:bCs/>
          <w:lang w:val="es-MX"/>
        </w:rPr>
      </w:pPr>
    </w:p>
    <w:p w:rsidR="000B1D37" w:rsidRPr="008A5B5A" w:rsidRDefault="000B1D37" w:rsidP="000B1D37">
      <w:pPr>
        <w:jc w:val="both"/>
        <w:rPr>
          <w:rFonts w:asciiTheme="majorHAnsi" w:eastAsia="Times New Roman" w:hAnsiTheme="majorHAnsi" w:cstheme="majorHAnsi"/>
          <w:b/>
          <w:bCs/>
          <w:lang w:val="es-MX"/>
        </w:rPr>
      </w:pPr>
      <w:r w:rsidRPr="008A5B5A">
        <w:rPr>
          <w:rFonts w:asciiTheme="majorHAnsi" w:eastAsia="Times New Roman" w:hAnsiTheme="majorHAnsi" w:cstheme="majorHAnsi"/>
          <w:b/>
          <w:bCs/>
          <w:lang w:val="es-MX"/>
        </w:rPr>
        <w:t>1.1. Los Números Reales en la Empresa</w:t>
      </w:r>
    </w:p>
    <w:p w:rsidR="000B1D37" w:rsidRDefault="000B1D37" w:rsidP="000B1D37">
      <w:pPr>
        <w:jc w:val="both"/>
        <w:rPr>
          <w:rFonts w:asciiTheme="majorHAnsi" w:eastAsia="Times New Roman" w:hAnsiTheme="majorHAnsi" w:cstheme="majorHAnsi"/>
          <w:lang w:val="es-MX"/>
        </w:rPr>
      </w:pPr>
    </w:p>
    <w:p w:rsidR="000B1D37" w:rsidRPr="0051051B" w:rsidRDefault="000B1D37" w:rsidP="000B1D37">
      <w:pPr>
        <w:jc w:val="both"/>
        <w:rPr>
          <w:rFonts w:asciiTheme="majorHAnsi" w:eastAsia="Times New Roman" w:hAnsiTheme="majorHAnsi" w:cstheme="majorHAnsi"/>
          <w:b/>
          <w:bCs/>
          <w:lang w:val="es-MX"/>
        </w:rPr>
      </w:pPr>
      <w:r w:rsidRPr="0051051B">
        <w:rPr>
          <w:rFonts w:asciiTheme="majorHAnsi" w:eastAsia="Times New Roman" w:hAnsiTheme="majorHAnsi" w:cstheme="majorHAnsi"/>
          <w:b/>
          <w:bCs/>
          <w:lang w:val="es-MX"/>
        </w:rPr>
        <w:t xml:space="preserve">Conceptos Fundamentales </w: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Números reales: conjunto de números formado por la unión del conjunto de los números racionales con el conjunto de los números irracionales.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sidRPr="00ED04DD">
        <w:rPr>
          <w:rFonts w:asciiTheme="majorHAnsi" w:eastAsia="Times New Roman" w:hAnsiTheme="majorHAnsi" w:cstheme="majorHAnsi"/>
          <w:b/>
          <w:bCs/>
          <w:lang w:val="es-MX"/>
        </w:rPr>
        <w:t>Figura 1.</w:t>
      </w:r>
      <w:r>
        <w:rPr>
          <w:rFonts w:asciiTheme="majorHAnsi" w:eastAsia="Times New Roman" w:hAnsiTheme="majorHAnsi" w:cstheme="majorHAnsi"/>
          <w:lang w:val="es-MX"/>
        </w:rPr>
        <w:t xml:space="preserve"> Números reales </w: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noProof/>
          <w:lang w:val="en-US"/>
        </w:rPr>
        <mc:AlternateContent>
          <mc:Choice Requires="wps">
            <w:drawing>
              <wp:anchor distT="0" distB="0" distL="114300" distR="114300" simplePos="0" relativeHeight="251660288" behindDoc="0" locked="0" layoutInCell="1" allowOverlap="1" wp14:anchorId="331F8CCB" wp14:editId="5C69149F">
                <wp:simplePos x="0" y="0"/>
                <wp:positionH relativeFrom="column">
                  <wp:posOffset>2348279</wp:posOffset>
                </wp:positionH>
                <wp:positionV relativeFrom="paragraph">
                  <wp:posOffset>168568</wp:posOffset>
                </wp:positionV>
                <wp:extent cx="621323" cy="386861"/>
                <wp:effectExtent l="0" t="0" r="26670" b="13335"/>
                <wp:wrapNone/>
                <wp:docPr id="6" name="Elipse 6"/>
                <wp:cNvGraphicFramePr/>
                <a:graphic xmlns:a="http://schemas.openxmlformats.org/drawingml/2006/main">
                  <a:graphicData uri="http://schemas.microsoft.com/office/word/2010/wordprocessingShape">
                    <wps:wsp>
                      <wps:cNvSpPr/>
                      <wps:spPr>
                        <a:xfrm>
                          <a:off x="0" y="0"/>
                          <a:ext cx="621323" cy="386861"/>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AD6A380" id="Elipse 6" o:spid="_x0000_s1026" style="position:absolute;margin-left:184.9pt;margin-top:13.25pt;width:48.9pt;height:30.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" fillcolor="white [3201]" strokecolor="#f79646 [3209]" strokeweight="2pt"/>
            </w:pict>
          </mc:Fallback>
        </mc:AlternateContent>
      </w:r>
      <w:r>
        <w:rPr>
          <w:rFonts w:asciiTheme="majorHAnsi" w:eastAsia="Times New Roman" w:hAnsiTheme="majorHAnsi" w:cstheme="majorHAnsi"/>
          <w:noProof/>
          <w:lang w:val="en-US"/>
        </w:rPr>
        <mc:AlternateContent>
          <mc:Choice Requires="wps">
            <w:drawing>
              <wp:anchor distT="0" distB="0" distL="114300" distR="114300" simplePos="0" relativeHeight="251659264" behindDoc="0" locked="0" layoutInCell="1" allowOverlap="1" wp14:anchorId="4648FF8A" wp14:editId="79801A8F">
                <wp:simplePos x="0" y="0"/>
                <wp:positionH relativeFrom="column">
                  <wp:posOffset>713496</wp:posOffset>
                </wp:positionH>
                <wp:positionV relativeFrom="paragraph">
                  <wp:posOffset>22371</wp:posOffset>
                </wp:positionV>
                <wp:extent cx="3012831" cy="1881553"/>
                <wp:effectExtent l="0" t="0" r="16510" b="23495"/>
                <wp:wrapNone/>
                <wp:docPr id="7" name="Elipse 7"/>
                <wp:cNvGraphicFramePr/>
                <a:graphic xmlns:a="http://schemas.openxmlformats.org/drawingml/2006/main">
                  <a:graphicData uri="http://schemas.microsoft.com/office/word/2010/wordprocessingShape">
                    <wps:wsp>
                      <wps:cNvSpPr/>
                      <wps:spPr>
                        <a:xfrm>
                          <a:off x="0" y="0"/>
                          <a:ext cx="3012831" cy="1881553"/>
                        </a:xfrm>
                        <a:prstGeom prst="ellipse">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82C97C7" id="Elipse 7" o:spid="_x0000_s1026" style="position:absolute;margin-left:56.2pt;margin-top:1.75pt;width:237.25pt;height:148.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" filled="f" strokecolor="black [3200]"/>
            </w:pict>
          </mc:Fallback>
        </mc:AlternateConten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noProof/>
          <w:lang w:val="en-US"/>
        </w:rPr>
        <mc:AlternateContent>
          <mc:Choice Requires="wps">
            <w:drawing>
              <wp:anchor distT="0" distB="0" distL="114300" distR="114300" simplePos="0" relativeHeight="251664384" behindDoc="0" locked="0" layoutInCell="1" allowOverlap="1" wp14:anchorId="4287E074" wp14:editId="71BA8965">
                <wp:simplePos x="0" y="0"/>
                <wp:positionH relativeFrom="column">
                  <wp:posOffset>2295525</wp:posOffset>
                </wp:positionH>
                <wp:positionV relativeFrom="paragraph">
                  <wp:posOffset>76542</wp:posOffset>
                </wp:positionV>
                <wp:extent cx="1083847" cy="280670"/>
                <wp:effectExtent l="0" t="0" r="0" b="5080"/>
                <wp:wrapNone/>
                <wp:docPr id="8" name="Cuadro de texto 8"/>
                <wp:cNvGraphicFramePr/>
                <a:graphic xmlns:a="http://schemas.openxmlformats.org/drawingml/2006/main">
                  <a:graphicData uri="http://schemas.microsoft.com/office/word/2010/wordprocessingShape">
                    <wps:wsp>
                      <wps:cNvSpPr txBox="1"/>
                      <wps:spPr>
                        <a:xfrm>
                          <a:off x="0" y="0"/>
                          <a:ext cx="1083847" cy="28067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rsidR="000B1D37" w:rsidRPr="007525F4" w:rsidRDefault="000B1D37" w:rsidP="000B1D37">
                            <w:pPr>
                              <w:rPr>
                                <w:sz w:val="14"/>
                                <w:szCs w:val="14"/>
                              </w:rPr>
                            </w:pPr>
                            <w:r w:rsidRPr="007525F4">
                              <w:rPr>
                                <w:sz w:val="14"/>
                                <w:szCs w:val="14"/>
                              </w:rPr>
                              <w:t>IRRACIONALES</w:t>
                            </w:r>
                            <w:r>
                              <w:rPr>
                                <w:sz w:val="14"/>
                                <w:szCs w:val="1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87E074" id="_x0000_t202" coordsize="21600,21600" o:spt="202" path="m,l,21600r21600,l21600,xe">
                <v:stroke joinstyle="miter"/>
                <v:path gradientshapeok="t" o:connecttype="rect"/>
              </v:shapetype>
              <v:shape id="Cuadro de texto 8" o:spid="_x0000_s1026" type="#_x0000_t202" style="position:absolute;left:0;text-align:left;margin-left:180.75pt;margin-top:6.05pt;width:85.35pt;height:22.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" filled="f" stroked="f">
                <v:textbox>
                  <w:txbxContent>
                    <w:p w:rsidR="000B1D37" w:rsidRPr="007525F4" w:rsidRDefault="000B1D37" w:rsidP="000B1D37">
                      <w:pPr>
                        <w:rPr>
                          <w:sz w:val="14"/>
                          <w:szCs w:val="14"/>
                        </w:rPr>
                      </w:pPr>
                      <w:r w:rsidRPr="007525F4">
                        <w:rPr>
                          <w:sz w:val="14"/>
                          <w:szCs w:val="14"/>
                        </w:rPr>
                        <w:t>IRRACIONALES</w:t>
                      </w:r>
                      <w:r>
                        <w:rPr>
                          <w:sz w:val="14"/>
                          <w:szCs w:val="14"/>
                        </w:rPr>
                        <w:t xml:space="preserve"> </w:t>
                      </w:r>
                    </w:p>
                  </w:txbxContent>
                </v:textbox>
              </v:shape>
            </w:pict>
          </mc:Fallback>
        </mc:AlternateContent>
      </w:r>
      <w:r>
        <w:rPr>
          <w:rFonts w:asciiTheme="majorHAnsi" w:eastAsia="Times New Roman" w:hAnsiTheme="majorHAnsi" w:cstheme="majorHAnsi"/>
          <w:noProof/>
          <w:lang w:val="en-US"/>
        </w:rPr>
        <mc:AlternateContent>
          <mc:Choice Requires="wps">
            <w:drawing>
              <wp:anchor distT="0" distB="0" distL="114300" distR="114300" simplePos="0" relativeHeight="251665408" behindDoc="0" locked="0" layoutInCell="1" allowOverlap="1" wp14:anchorId="1C35DDEE" wp14:editId="598FBF36">
                <wp:simplePos x="0" y="0"/>
                <wp:positionH relativeFrom="column">
                  <wp:posOffset>1229311</wp:posOffset>
                </wp:positionH>
                <wp:positionV relativeFrom="paragraph">
                  <wp:posOffset>88363</wp:posOffset>
                </wp:positionV>
                <wp:extent cx="990600" cy="280670"/>
                <wp:effectExtent l="0" t="0" r="0" b="5080"/>
                <wp:wrapNone/>
                <wp:docPr id="9" name="Cuadro de texto 9"/>
                <wp:cNvGraphicFramePr/>
                <a:graphic xmlns:a="http://schemas.openxmlformats.org/drawingml/2006/main">
                  <a:graphicData uri="http://schemas.microsoft.com/office/word/2010/wordprocessingShape">
                    <wps:wsp>
                      <wps:cNvSpPr txBox="1"/>
                      <wps:spPr>
                        <a:xfrm>
                          <a:off x="0" y="0"/>
                          <a:ext cx="990600" cy="28067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rsidR="000B1D37" w:rsidRDefault="000B1D37" w:rsidP="000B1D37">
                            <w:r>
                              <w:t xml:space="preserve">REALES </w:t>
                            </w:r>
                            <w:r>
                              <w:rPr>
                                <w:rFonts w:ascii="Cambria Math" w:hAnsi="Cambria Math" w:cs="Cambria Math"/>
                              </w:rPr>
                              <w:t>ℝ</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5DDEE" id="Cuadro de texto 9" o:spid="_x0000_s1027" type="#_x0000_t202" style="position:absolute;left:0;text-align:left;margin-left:96.8pt;margin-top:6.95pt;width:78pt;height:22.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" filled="f" stroked="f">
                <v:textbox>
                  <w:txbxContent>
                    <w:p w:rsidR="000B1D37" w:rsidRDefault="000B1D37" w:rsidP="000B1D37">
                      <w:r>
                        <w:t xml:space="preserve">REALES </w:t>
                      </w:r>
                      <w:r>
                        <w:rPr>
                          <w:rFonts w:ascii="Cambria Math" w:hAnsi="Cambria Math" w:cs="Cambria Math"/>
                        </w:rPr>
                        <w:t>ℝ</w:t>
                      </w:r>
                    </w:p>
                  </w:txbxContent>
                </v:textbox>
              </v:shape>
            </w:pict>
          </mc:Fallback>
        </mc:AlternateConten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noProof/>
          <w:lang w:val="en-US"/>
        </w:rPr>
        <mc:AlternateContent>
          <mc:Choice Requires="wps">
            <w:drawing>
              <wp:anchor distT="0" distB="0" distL="114300" distR="114300" simplePos="0" relativeHeight="251661312" behindDoc="0" locked="0" layoutInCell="1" allowOverlap="1" wp14:anchorId="7AA76CF4" wp14:editId="040BD3E4">
                <wp:simplePos x="0" y="0"/>
                <wp:positionH relativeFrom="column">
                  <wp:posOffset>807085</wp:posOffset>
                </wp:positionH>
                <wp:positionV relativeFrom="paragraph">
                  <wp:posOffset>125730</wp:posOffset>
                </wp:positionV>
                <wp:extent cx="2713893" cy="995974"/>
                <wp:effectExtent l="0" t="0" r="10795" b="13970"/>
                <wp:wrapNone/>
                <wp:docPr id="10" name="Elipse 10"/>
                <wp:cNvGraphicFramePr/>
                <a:graphic xmlns:a="http://schemas.openxmlformats.org/drawingml/2006/main">
                  <a:graphicData uri="http://schemas.microsoft.com/office/word/2010/wordprocessingShape">
                    <wps:wsp>
                      <wps:cNvSpPr/>
                      <wps:spPr>
                        <a:xfrm>
                          <a:off x="0" y="0"/>
                          <a:ext cx="2713893" cy="995974"/>
                        </a:xfrm>
                        <a:prstGeom prst="ellipse">
                          <a:avLst/>
                        </a:prstGeom>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F2267E9" id="Elipse 10" o:spid="_x0000_s1026" style="position:absolute;margin-left:63.55pt;margin-top:9.9pt;width:213.7pt;height:78.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" fillcolor="white [3201]" strokecolor="#c0504d [3205]" strokeweight="2pt"/>
            </w:pict>
          </mc:Fallback>
        </mc:AlternateConten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noProof/>
          <w:lang w:val="en-US"/>
        </w:rPr>
        <mc:AlternateContent>
          <mc:Choice Requires="wps">
            <w:drawing>
              <wp:anchor distT="0" distB="0" distL="114300" distR="114300" simplePos="0" relativeHeight="251662336" behindDoc="0" locked="0" layoutInCell="1" allowOverlap="1" wp14:anchorId="54CC800F" wp14:editId="44599C10">
                <wp:simplePos x="0" y="0"/>
                <wp:positionH relativeFrom="column">
                  <wp:posOffset>877570</wp:posOffset>
                </wp:positionH>
                <wp:positionV relativeFrom="paragraph">
                  <wp:posOffset>110246</wp:posOffset>
                </wp:positionV>
                <wp:extent cx="1828800" cy="656395"/>
                <wp:effectExtent l="0" t="0" r="19050" b="10795"/>
                <wp:wrapNone/>
                <wp:docPr id="11" name="Elipse 11"/>
                <wp:cNvGraphicFramePr/>
                <a:graphic xmlns:a="http://schemas.openxmlformats.org/drawingml/2006/main">
                  <a:graphicData uri="http://schemas.microsoft.com/office/word/2010/wordprocessingShape">
                    <wps:wsp>
                      <wps:cNvSpPr/>
                      <wps:spPr>
                        <a:xfrm>
                          <a:off x="0" y="0"/>
                          <a:ext cx="1828800" cy="656395"/>
                        </a:xfrm>
                        <a:prstGeom prst="ellipse">
                          <a:avLst/>
                        </a:prstGeom>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B3096E3" id="Elipse 11" o:spid="_x0000_s1026" style="position:absolute;margin-left:69.1pt;margin-top:8.7pt;width:2in;height:51.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" fillcolor="white [3201]" strokecolor="#4bacc6 [3208]" strokeweight="2pt"/>
            </w:pict>
          </mc:Fallback>
        </mc:AlternateConten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noProof/>
          <w:lang w:val="en-US"/>
        </w:rPr>
        <mc:AlternateContent>
          <mc:Choice Requires="wps">
            <w:drawing>
              <wp:anchor distT="0" distB="0" distL="114300" distR="114300" simplePos="0" relativeHeight="251668480" behindDoc="0" locked="0" layoutInCell="1" allowOverlap="1" wp14:anchorId="3CC4D8C5" wp14:editId="66BCD7EE">
                <wp:simplePos x="0" y="0"/>
                <wp:positionH relativeFrom="column">
                  <wp:posOffset>1076911</wp:posOffset>
                </wp:positionH>
                <wp:positionV relativeFrom="paragraph">
                  <wp:posOffset>41665</wp:posOffset>
                </wp:positionV>
                <wp:extent cx="720969" cy="391941"/>
                <wp:effectExtent l="0" t="0" r="0" b="8255"/>
                <wp:wrapNone/>
                <wp:docPr id="12" name="Cuadro de texto 12"/>
                <wp:cNvGraphicFramePr/>
                <a:graphic xmlns:a="http://schemas.openxmlformats.org/drawingml/2006/main">
                  <a:graphicData uri="http://schemas.microsoft.com/office/word/2010/wordprocessingShape">
                    <wps:wsp>
                      <wps:cNvSpPr txBox="1"/>
                      <wps:spPr>
                        <a:xfrm>
                          <a:off x="0" y="0"/>
                          <a:ext cx="720969" cy="39194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rsidR="000B1D37" w:rsidRDefault="000B1D37" w:rsidP="000B1D37">
                            <w:pPr>
                              <w:rPr>
                                <w:sz w:val="16"/>
                                <w:szCs w:val="16"/>
                              </w:rPr>
                            </w:pPr>
                            <w:r>
                              <w:rPr>
                                <w:sz w:val="16"/>
                                <w:szCs w:val="16"/>
                              </w:rPr>
                              <w:t xml:space="preserve">Naturales </w:t>
                            </w:r>
                            <w:r>
                              <w:rPr>
                                <w:rFonts w:ascii="Cambria Math" w:hAnsi="Cambria Math" w:cs="Cambria Math"/>
                              </w:rPr>
                              <w:t>ℕ</w:t>
                            </w:r>
                          </w:p>
                          <w:p w:rsidR="000B1D37" w:rsidRPr="002623BF" w:rsidRDefault="000B1D37" w:rsidP="000B1D37">
                            <w:pPr>
                              <w:rPr>
                                <w:sz w:val="16"/>
                                <w:szCs w:val="16"/>
                              </w:rPr>
                            </w:pPr>
                            <w:r>
                              <w:rPr>
                                <w:sz w:val="16"/>
                                <w:szCs w:val="16"/>
                              </w:rPr>
                              <w:t>1, 2,3, 4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C4D8C5" id="Cuadro de texto 12" o:spid="_x0000_s1028" type="#_x0000_t202" style="position:absolute;left:0;text-align:left;margin-left:84.8pt;margin-top:3.3pt;width:56.75pt;height:30.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" filled="f" stroked="f">
                <v:textbox>
                  <w:txbxContent>
                    <w:p w:rsidR="000B1D37" w:rsidRDefault="000B1D37" w:rsidP="000B1D37">
                      <w:pPr>
                        <w:rPr>
                          <w:sz w:val="16"/>
                          <w:szCs w:val="16"/>
                        </w:rPr>
                      </w:pPr>
                      <w:r>
                        <w:rPr>
                          <w:sz w:val="16"/>
                          <w:szCs w:val="16"/>
                        </w:rPr>
                        <w:t xml:space="preserve">Naturales </w:t>
                      </w:r>
                      <w:r>
                        <w:rPr>
                          <w:rFonts w:ascii="Cambria Math" w:hAnsi="Cambria Math" w:cs="Cambria Math"/>
                        </w:rPr>
                        <w:t>ℕ</w:t>
                      </w:r>
                    </w:p>
                    <w:p w:rsidR="000B1D37" w:rsidRPr="002623BF" w:rsidRDefault="000B1D37" w:rsidP="000B1D37">
                      <w:pPr>
                        <w:rPr>
                          <w:sz w:val="16"/>
                          <w:szCs w:val="16"/>
                        </w:rPr>
                      </w:pPr>
                      <w:r>
                        <w:rPr>
                          <w:sz w:val="16"/>
                          <w:szCs w:val="16"/>
                        </w:rPr>
                        <w:t>1, 2,3, 4</w:t>
                      </w:r>
                    </w:p>
                  </w:txbxContent>
                </v:textbox>
              </v:shape>
            </w:pict>
          </mc:Fallback>
        </mc:AlternateContent>
      </w:r>
      <w:r>
        <w:rPr>
          <w:rFonts w:asciiTheme="majorHAnsi" w:eastAsia="Times New Roman" w:hAnsiTheme="majorHAnsi" w:cstheme="majorHAnsi"/>
          <w:noProof/>
          <w:lang w:val="en-US"/>
        </w:rPr>
        <mc:AlternateContent>
          <mc:Choice Requires="wps">
            <w:drawing>
              <wp:anchor distT="0" distB="0" distL="114300" distR="114300" simplePos="0" relativeHeight="251667456" behindDoc="0" locked="0" layoutInCell="1" allowOverlap="1" wp14:anchorId="75B4A18B" wp14:editId="2DA65AC4">
                <wp:simplePos x="0" y="0"/>
                <wp:positionH relativeFrom="column">
                  <wp:posOffset>1856496</wp:posOffset>
                </wp:positionH>
                <wp:positionV relativeFrom="paragraph">
                  <wp:posOffset>47528</wp:posOffset>
                </wp:positionV>
                <wp:extent cx="744220" cy="386422"/>
                <wp:effectExtent l="0" t="0" r="0" b="0"/>
                <wp:wrapNone/>
                <wp:docPr id="13" name="Cuadro de texto 13"/>
                <wp:cNvGraphicFramePr/>
                <a:graphic xmlns:a="http://schemas.openxmlformats.org/drawingml/2006/main">
                  <a:graphicData uri="http://schemas.microsoft.com/office/word/2010/wordprocessingShape">
                    <wps:wsp>
                      <wps:cNvSpPr txBox="1"/>
                      <wps:spPr>
                        <a:xfrm>
                          <a:off x="0" y="0"/>
                          <a:ext cx="744220" cy="386422"/>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rsidR="000B1D37" w:rsidRDefault="000B1D37" w:rsidP="000B1D37">
                            <w:pPr>
                              <w:rPr>
                                <w:sz w:val="16"/>
                                <w:szCs w:val="16"/>
                              </w:rPr>
                            </w:pPr>
                            <w:r>
                              <w:rPr>
                                <w:sz w:val="16"/>
                                <w:szCs w:val="16"/>
                              </w:rPr>
                              <w:t xml:space="preserve">Enteros </w:t>
                            </w:r>
                            <w:r>
                              <w:rPr>
                                <w:rFonts w:ascii="Cambria Math" w:hAnsi="Cambria Math" w:cs="Cambria Math"/>
                              </w:rPr>
                              <w:t>ℤ</w:t>
                            </w:r>
                          </w:p>
                          <w:p w:rsidR="000B1D37" w:rsidRPr="002623BF" w:rsidRDefault="000B1D37" w:rsidP="000B1D37">
                            <w:pPr>
                              <w:rPr>
                                <w:sz w:val="16"/>
                                <w:szCs w:val="16"/>
                              </w:rPr>
                            </w:pPr>
                            <w:r>
                              <w:rPr>
                                <w:sz w:val="16"/>
                                <w:szCs w:val="16"/>
                              </w:rPr>
                              <w:t>-1, -1,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B4A18B" id="Cuadro de texto 13" o:spid="_x0000_s1029" type="#_x0000_t202" style="position:absolute;left:0;text-align:left;margin-left:146.2pt;margin-top:3.75pt;width:58.6pt;height:30.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" filled="f" stroked="f">
                <v:textbox>
                  <w:txbxContent>
                    <w:p w:rsidR="000B1D37" w:rsidRDefault="000B1D37" w:rsidP="000B1D37">
                      <w:pPr>
                        <w:rPr>
                          <w:sz w:val="16"/>
                          <w:szCs w:val="16"/>
                        </w:rPr>
                      </w:pPr>
                      <w:r>
                        <w:rPr>
                          <w:sz w:val="16"/>
                          <w:szCs w:val="16"/>
                        </w:rPr>
                        <w:t xml:space="preserve">Enteros </w:t>
                      </w:r>
                      <w:r>
                        <w:rPr>
                          <w:rFonts w:ascii="Cambria Math" w:hAnsi="Cambria Math" w:cs="Cambria Math"/>
                        </w:rPr>
                        <w:t>ℤ</w:t>
                      </w:r>
                    </w:p>
                    <w:p w:rsidR="000B1D37" w:rsidRPr="002623BF" w:rsidRDefault="000B1D37" w:rsidP="000B1D37">
                      <w:pPr>
                        <w:rPr>
                          <w:sz w:val="16"/>
                          <w:szCs w:val="16"/>
                        </w:rPr>
                      </w:pPr>
                      <w:r>
                        <w:rPr>
                          <w:sz w:val="16"/>
                          <w:szCs w:val="16"/>
                        </w:rPr>
                        <w:t>-1, -1, -3</w:t>
                      </w:r>
                    </w:p>
                  </w:txbxContent>
                </v:textbox>
              </v:shape>
            </w:pict>
          </mc:Fallback>
        </mc:AlternateContent>
      </w:r>
      <w:r>
        <w:rPr>
          <w:rFonts w:asciiTheme="majorHAnsi" w:eastAsia="Times New Roman" w:hAnsiTheme="majorHAnsi" w:cstheme="majorHAnsi"/>
          <w:noProof/>
          <w:lang w:val="en-US"/>
        </w:rPr>
        <mc:AlternateContent>
          <mc:Choice Requires="wps">
            <w:drawing>
              <wp:anchor distT="0" distB="0" distL="114300" distR="114300" simplePos="0" relativeHeight="251666432" behindDoc="0" locked="0" layoutInCell="1" allowOverlap="1" wp14:anchorId="61F4E20D" wp14:editId="0A90E631">
                <wp:simplePos x="0" y="0"/>
                <wp:positionH relativeFrom="column">
                  <wp:posOffset>2706419</wp:posOffset>
                </wp:positionH>
                <wp:positionV relativeFrom="paragraph">
                  <wp:posOffset>112004</wp:posOffset>
                </wp:positionV>
                <wp:extent cx="1166446" cy="468386"/>
                <wp:effectExtent l="0" t="0" r="0" b="8255"/>
                <wp:wrapNone/>
                <wp:docPr id="14" name="Cuadro de texto 14"/>
                <wp:cNvGraphicFramePr/>
                <a:graphic xmlns:a="http://schemas.openxmlformats.org/drawingml/2006/main">
                  <a:graphicData uri="http://schemas.microsoft.com/office/word/2010/wordprocessingShape">
                    <wps:wsp>
                      <wps:cNvSpPr txBox="1"/>
                      <wps:spPr>
                        <a:xfrm>
                          <a:off x="0" y="0"/>
                          <a:ext cx="1166446" cy="468386"/>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rsidR="000B1D37" w:rsidRDefault="000B1D37" w:rsidP="000B1D37">
                            <w:pPr>
                              <w:rPr>
                                <w:sz w:val="16"/>
                                <w:szCs w:val="16"/>
                              </w:rPr>
                            </w:pPr>
                            <w:r>
                              <w:rPr>
                                <w:sz w:val="16"/>
                                <w:szCs w:val="16"/>
                              </w:rPr>
                              <w:t xml:space="preserve">Racionales </w:t>
                            </w:r>
                            <w:r>
                              <w:rPr>
                                <w:rFonts w:ascii="Cambria Math" w:hAnsi="Cambria Math" w:cs="Cambria Math"/>
                              </w:rPr>
                              <w:t>ℚ</w:t>
                            </w:r>
                          </w:p>
                          <w:p w:rsidR="000B1D37" w:rsidRPr="002623BF" w:rsidRDefault="000B1D37" w:rsidP="000B1D37">
                            <w:pPr>
                              <w:rPr>
                                <w:sz w:val="16"/>
                                <w:szCs w:val="16"/>
                              </w:rPr>
                            </w:pPr>
                            <w:r>
                              <w:rPr>
                                <w:sz w:val="16"/>
                                <w:szCs w:val="16"/>
                              </w:rPr>
                              <w:t>½, -2,5 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F4E20D" id="Cuadro de texto 14" o:spid="_x0000_s1030" type="#_x0000_t202" style="position:absolute;left:0;text-align:left;margin-left:213.1pt;margin-top:8.8pt;width:91.85pt;height:36.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" filled="f" stroked="f">
                <v:textbox>
                  <w:txbxContent>
                    <w:p w:rsidR="000B1D37" w:rsidRDefault="000B1D37" w:rsidP="000B1D37">
                      <w:pPr>
                        <w:rPr>
                          <w:sz w:val="16"/>
                          <w:szCs w:val="16"/>
                        </w:rPr>
                      </w:pPr>
                      <w:r>
                        <w:rPr>
                          <w:sz w:val="16"/>
                          <w:szCs w:val="16"/>
                        </w:rPr>
                        <w:t xml:space="preserve">Racionales </w:t>
                      </w:r>
                      <w:r>
                        <w:rPr>
                          <w:rFonts w:ascii="Cambria Math" w:hAnsi="Cambria Math" w:cs="Cambria Math"/>
                        </w:rPr>
                        <w:t>ℚ</w:t>
                      </w:r>
                    </w:p>
                    <w:p w:rsidR="000B1D37" w:rsidRPr="002623BF" w:rsidRDefault="000B1D37" w:rsidP="000B1D37">
                      <w:pPr>
                        <w:rPr>
                          <w:sz w:val="16"/>
                          <w:szCs w:val="16"/>
                        </w:rPr>
                      </w:pPr>
                      <w:r>
                        <w:rPr>
                          <w:sz w:val="16"/>
                          <w:szCs w:val="16"/>
                        </w:rPr>
                        <w:t>½, -2,5 0,3</w:t>
                      </w:r>
                    </w:p>
                  </w:txbxContent>
                </v:textbox>
              </v:shape>
            </w:pict>
          </mc:Fallback>
        </mc:AlternateContent>
      </w:r>
      <w:r>
        <w:rPr>
          <w:rFonts w:asciiTheme="majorHAnsi" w:eastAsia="Times New Roman" w:hAnsiTheme="majorHAnsi" w:cstheme="majorHAnsi"/>
          <w:noProof/>
          <w:lang w:val="en-US"/>
        </w:rPr>
        <mc:AlternateContent>
          <mc:Choice Requires="wps">
            <w:drawing>
              <wp:anchor distT="0" distB="0" distL="114300" distR="114300" simplePos="0" relativeHeight="251663360" behindDoc="0" locked="0" layoutInCell="1" allowOverlap="1" wp14:anchorId="73DB94A1" wp14:editId="49E1D27C">
                <wp:simplePos x="0" y="0"/>
                <wp:positionH relativeFrom="column">
                  <wp:posOffset>1029970</wp:posOffset>
                </wp:positionH>
                <wp:positionV relativeFrom="paragraph">
                  <wp:posOffset>47479</wp:posOffset>
                </wp:positionV>
                <wp:extent cx="767861" cy="451192"/>
                <wp:effectExtent l="0" t="0" r="13335" b="25400"/>
                <wp:wrapNone/>
                <wp:docPr id="15" name="Elipse 15"/>
                <wp:cNvGraphicFramePr/>
                <a:graphic xmlns:a="http://schemas.openxmlformats.org/drawingml/2006/main">
                  <a:graphicData uri="http://schemas.microsoft.com/office/word/2010/wordprocessingShape">
                    <wps:wsp>
                      <wps:cNvSpPr/>
                      <wps:spPr>
                        <a:xfrm>
                          <a:off x="0" y="0"/>
                          <a:ext cx="767861" cy="451192"/>
                        </a:xfrm>
                        <a:prstGeom prst="ellipse">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9168E1" id="Elipse 15" o:spid="_x0000_s1026" style="position:absolute;margin-left:81.1pt;margin-top:3.75pt;width:60.45pt;height:35.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" fillcolor="white [3201]" strokecolor="black [3200]" strokeweight="2pt"/>
            </w:pict>
          </mc:Fallback>
        </mc:AlternateConten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En el mundo corporativo y de negocios se emplean los números racionales, cuyo conjunto integra los números enteros y los números naturales, que se representan como fracciones de números enteros (3/4) o como números decimales exactos o finitos o como decimales infinitos no periódicos (1,33 o 1,324567...). En su conjunto estos permitirán representar cantidades económicas: ingresos, costos, tasas, volúmenes y precios, al tiempo que permiten realizar cálculos financieros y modelar decisiones dentro de las empresas y en la economía en general.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A continuación, se muestran las operaciones básicas con los números reales y algunas propiedades a tener en cuenta al momento de operar con estos.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b/>
          <w:bCs/>
          <w:lang w:val="es-MX"/>
        </w:rPr>
      </w:pPr>
      <w:r w:rsidRPr="00682A0F">
        <w:rPr>
          <w:rFonts w:asciiTheme="majorHAnsi" w:eastAsia="Times New Roman" w:hAnsiTheme="majorHAnsi" w:cstheme="majorHAnsi"/>
          <w:b/>
          <w:bCs/>
          <w:lang w:val="es-MX"/>
        </w:rPr>
        <w:t xml:space="preserve">Operaciones con números reales y propiedades </w:t>
      </w:r>
    </w:p>
    <w:p w:rsidR="000B1D37" w:rsidRDefault="000B1D37" w:rsidP="000B1D37">
      <w:pPr>
        <w:jc w:val="both"/>
        <w:rPr>
          <w:rFonts w:asciiTheme="majorHAnsi" w:eastAsia="Times New Roman" w:hAnsiTheme="majorHAnsi" w:cstheme="majorHAnsi"/>
          <w:b/>
          <w:bCs/>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En la aritmética se conoce un conjunto de operaciones que son: suma, resta, multiplicación, división, exponenciación y extracción de raíces. Estas operaciones se realizan con números que representan cantidades determinadas. Mientras que cuando se habla de álgebra, estas operaciones se efectúan con letras que representan una cantidad determinada de algo y, </w:t>
      </w:r>
    </w:p>
    <w:p w:rsidR="000B1D37" w:rsidRDefault="000B1D37" w:rsidP="000B1D37">
      <w:pPr>
        <w:jc w:val="both"/>
        <w:rPr>
          <w:rFonts w:asciiTheme="majorHAnsi" w:eastAsia="Times New Roman" w:hAnsiTheme="majorHAnsi" w:cstheme="majorHAnsi"/>
          <w:lang w:val="es-MX"/>
        </w:rPr>
      </w:pPr>
    </w:p>
    <w:p w:rsidR="000B1D37" w:rsidRPr="001021CA"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por lo general, encontramos expresiones algebraicas, que son la combinación de dos o más operaciones básicas, con números o símbolos. Un ejemplo:  4xy.</w:t>
      </w:r>
    </w:p>
    <w:p w:rsidR="000B1D37" w:rsidRDefault="000B1D37" w:rsidP="000B1D37">
      <w:pPr>
        <w:jc w:val="both"/>
        <w:rPr>
          <w:rFonts w:asciiTheme="majorHAnsi" w:eastAsia="Times New Roman" w:hAnsiTheme="majorHAnsi" w:cstheme="majorHAnsi"/>
          <w:b/>
          <w:bCs/>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En el contexto de las operaciones aritméticas con números reales, se encuentran dos grupos según su naturaleza: por una parte, las de descomposición o inversa, y por otra, las de composición o directa.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Descomposición o inversa: son la resta (-), la división (</w:t>
      </w:r>
      <m:oMath>
        <m:r>
          <w:rPr>
            <w:rFonts w:ascii="Cambria Math" w:eastAsia="Times New Roman" w:hAnsi="Cambria Math" w:cstheme="majorHAnsi"/>
            <w:lang w:val="es-MX"/>
          </w:rPr>
          <m:t>÷</m:t>
        </m:r>
      </m:oMath>
      <w:r>
        <w:rPr>
          <w:rFonts w:asciiTheme="majorHAnsi" w:eastAsia="Times New Roman" w:hAnsiTheme="majorHAnsi" w:cstheme="majorHAnsi"/>
          <w:lang w:val="es-MX"/>
        </w:rPr>
        <w:t>), la radicación (</w:t>
      </w:r>
      <m:oMath>
        <m:r>
          <w:rPr>
            <w:rFonts w:ascii="Cambria Math" w:eastAsia="Times New Roman" w:hAnsi="Cambria Math" w:cstheme="majorHAnsi"/>
            <w:lang w:val="es-MX"/>
          </w:rPr>
          <m:t>√</m:t>
        </m:r>
      </m:oMath>
      <w:r>
        <w:rPr>
          <w:rFonts w:asciiTheme="majorHAnsi" w:eastAsia="Times New Roman" w:hAnsiTheme="majorHAnsi" w:cstheme="majorHAnsi"/>
          <w:lang w:val="es-MX"/>
        </w:rPr>
        <w:t xml:space="preserve">) y los logaritmos </w:t>
      </w:r>
      <w:r w:rsidRPr="00735D9B">
        <w:rPr>
          <w:rFonts w:asciiTheme="minorHAnsi" w:eastAsia="Times New Roman" w:hAnsiTheme="minorHAnsi" w:cstheme="minorHAnsi"/>
          <w:lang w:val="es-MX"/>
        </w:rPr>
        <w:t>(</w:t>
      </w:r>
      <m:oMath>
        <m:func>
          <m:funcPr>
            <m:ctrlPr>
              <w:rPr>
                <w:rFonts w:ascii="Cambria Math" w:eastAsia="Times New Roman" w:hAnsi="Cambria Math" w:cstheme="minorHAnsi"/>
                <w:i/>
                <w:lang w:val="es-MX"/>
              </w:rPr>
            </m:ctrlPr>
          </m:funcPr>
          <m:fName>
            <m:r>
              <m:rPr>
                <m:sty m:val="p"/>
              </m:rPr>
              <w:rPr>
                <w:rFonts w:ascii="Cambria Math" w:eastAsia="Times New Roman" w:hAnsi="Cambria Math" w:cstheme="minorHAnsi"/>
                <w:lang w:val="es-MX"/>
              </w:rPr>
              <m:t>log</m:t>
            </m:r>
          </m:fName>
          <m:e>
            <m:r>
              <w:rPr>
                <w:rFonts w:ascii="Cambria Math" w:eastAsia="Times New Roman" w:hAnsi="Cambria Math" w:cstheme="minorHAnsi"/>
                <w:lang w:val="es-MX"/>
              </w:rPr>
              <m:t>x</m:t>
            </m:r>
          </m:e>
        </m:func>
      </m:oMath>
      <w:r>
        <w:rPr>
          <w:rFonts w:asciiTheme="majorHAnsi" w:eastAsia="Times New Roman" w:hAnsiTheme="majorHAnsi" w:cstheme="majorHAnsi"/>
          <w:lang w:val="es-MX"/>
        </w:rPr>
        <w:t xml:space="preserve">), porque, al conocerse el resultado de la operación directa correspondiente, uno de sus datos se encuentra en el otro dato.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Composición o directas: corresponden a la suma (+), la multiplicación (x) y la potenciación (</w:t>
      </w:r>
      <m:oMath>
        <m:sSup>
          <m:sSupPr>
            <m:ctrlPr>
              <w:rPr>
                <w:rFonts w:ascii="Cambria Math" w:eastAsia="Times New Roman" w:hAnsi="Cambria Math" w:cstheme="majorHAnsi"/>
                <w:i/>
                <w:lang w:val="es-MX"/>
              </w:rPr>
            </m:ctrlPr>
          </m:sSupPr>
          <m:e>
            <m:r>
              <w:rPr>
                <w:rFonts w:ascii="Cambria Math" w:eastAsia="Times New Roman" w:hAnsi="Cambria Math" w:cstheme="majorHAnsi"/>
                <w:lang w:val="es-MX"/>
              </w:rPr>
              <m:t>x</m:t>
            </m:r>
          </m:e>
          <m:sup>
            <m:r>
              <w:rPr>
                <w:rFonts w:ascii="Cambria Math" w:eastAsia="Times New Roman" w:hAnsi="Cambria Math" w:cstheme="majorHAnsi"/>
                <w:lang w:val="es-MX"/>
              </w:rPr>
              <m:t>n</m:t>
            </m:r>
          </m:sup>
        </m:sSup>
      </m:oMath>
      <w:r>
        <w:rPr>
          <w:rFonts w:asciiTheme="majorHAnsi" w:eastAsia="Times New Roman" w:hAnsiTheme="majorHAnsi" w:cstheme="majorHAnsi"/>
          <w:lang w:val="es-MX"/>
        </w:rPr>
        <w:t xml:space="preserve">), dado que, al conocer ciertos datos, se encuentran los resultados. </w:t>
      </w:r>
    </w:p>
    <w:p w:rsidR="000B1D37" w:rsidRDefault="000B1D37" w:rsidP="000B1D37">
      <w:pPr>
        <w:jc w:val="both"/>
        <w:rPr>
          <w:rFonts w:asciiTheme="majorHAnsi" w:eastAsia="Times New Roman" w:hAnsiTheme="majorHAnsi" w:cstheme="majorHAnsi"/>
          <w:lang w:val="es-MX"/>
        </w:rPr>
      </w:pPr>
    </w:p>
    <w:tbl>
      <w:tblPr>
        <w:tblStyle w:val="Tablaconcuadrcula"/>
        <w:tblW w:w="0" w:type="auto"/>
        <w:jc w:val="center"/>
        <w:tblLook w:val="04A0" w:firstRow="1" w:lastRow="0" w:firstColumn="1" w:lastColumn="0" w:noHBand="0" w:noVBand="1"/>
      </w:tblPr>
      <w:tblGrid>
        <w:gridCol w:w="2689"/>
        <w:gridCol w:w="2693"/>
      </w:tblGrid>
      <w:tr w:rsidR="000B1D37" w:rsidTr="0073011B">
        <w:trPr>
          <w:jc w:val="center"/>
        </w:trPr>
        <w:tc>
          <w:tcPr>
            <w:tcW w:w="5382" w:type="dxa"/>
            <w:gridSpan w:val="2"/>
          </w:tcPr>
          <w:p w:rsidR="000B1D37" w:rsidRDefault="000B1D37" w:rsidP="0073011B">
            <w:pPr>
              <w:jc w:val="center"/>
              <w:rPr>
                <w:rFonts w:asciiTheme="majorHAnsi" w:eastAsia="Times New Roman" w:hAnsiTheme="majorHAnsi" w:cstheme="majorHAnsi"/>
                <w:lang w:val="es-MX"/>
              </w:rPr>
            </w:pPr>
            <w:r>
              <w:rPr>
                <w:rFonts w:asciiTheme="majorHAnsi" w:eastAsia="Times New Roman" w:hAnsiTheme="majorHAnsi" w:cstheme="majorHAnsi"/>
                <w:lang w:val="es-MX"/>
              </w:rPr>
              <w:t>Operación</w:t>
            </w:r>
          </w:p>
        </w:tc>
      </w:tr>
      <w:tr w:rsidR="000B1D37" w:rsidTr="0073011B">
        <w:trPr>
          <w:jc w:val="center"/>
        </w:trPr>
        <w:tc>
          <w:tcPr>
            <w:tcW w:w="2689" w:type="dxa"/>
          </w:tcPr>
          <w:p w:rsidR="000B1D37" w:rsidRDefault="000B1D37" w:rsidP="0073011B">
            <w:pPr>
              <w:jc w:val="center"/>
              <w:rPr>
                <w:rFonts w:asciiTheme="majorHAnsi" w:eastAsia="Times New Roman" w:hAnsiTheme="majorHAnsi" w:cstheme="majorHAnsi"/>
                <w:lang w:val="es-MX"/>
              </w:rPr>
            </w:pPr>
            <w:r>
              <w:rPr>
                <w:rFonts w:asciiTheme="majorHAnsi" w:eastAsia="Times New Roman" w:hAnsiTheme="majorHAnsi" w:cstheme="majorHAnsi"/>
                <w:lang w:val="es-MX"/>
              </w:rPr>
              <w:t>Directa</w:t>
            </w:r>
          </w:p>
        </w:tc>
        <w:tc>
          <w:tcPr>
            <w:tcW w:w="2693" w:type="dxa"/>
          </w:tcPr>
          <w:p w:rsidR="000B1D37" w:rsidRDefault="000B1D37" w:rsidP="0073011B">
            <w:pPr>
              <w:jc w:val="center"/>
              <w:rPr>
                <w:rFonts w:asciiTheme="majorHAnsi" w:eastAsia="Times New Roman" w:hAnsiTheme="majorHAnsi" w:cstheme="majorHAnsi"/>
                <w:lang w:val="es-MX"/>
              </w:rPr>
            </w:pPr>
            <w:r>
              <w:rPr>
                <w:rFonts w:asciiTheme="majorHAnsi" w:eastAsia="Times New Roman" w:hAnsiTheme="majorHAnsi" w:cstheme="majorHAnsi"/>
                <w:lang w:val="es-MX"/>
              </w:rPr>
              <w:t>Inversa</w:t>
            </w:r>
          </w:p>
        </w:tc>
      </w:tr>
      <w:tr w:rsidR="000B1D37" w:rsidTr="0073011B">
        <w:trPr>
          <w:jc w:val="center"/>
        </w:trPr>
        <w:tc>
          <w:tcPr>
            <w:tcW w:w="2689" w:type="dxa"/>
          </w:tcPr>
          <w:p w:rsidR="000B1D37" w:rsidRDefault="000B1D37" w:rsidP="0073011B">
            <w:pPr>
              <w:jc w:val="center"/>
              <w:rPr>
                <w:rFonts w:asciiTheme="majorHAnsi" w:eastAsia="Times New Roman" w:hAnsiTheme="majorHAnsi" w:cstheme="majorHAnsi"/>
                <w:lang w:val="es-MX"/>
              </w:rPr>
            </w:pPr>
            <w:r>
              <w:rPr>
                <w:rFonts w:asciiTheme="majorHAnsi" w:eastAsia="Times New Roman" w:hAnsiTheme="majorHAnsi" w:cstheme="majorHAnsi"/>
                <w:lang w:val="es-MX"/>
              </w:rPr>
              <w:t>Suma</w:t>
            </w:r>
          </w:p>
        </w:tc>
        <w:tc>
          <w:tcPr>
            <w:tcW w:w="2693" w:type="dxa"/>
          </w:tcPr>
          <w:p w:rsidR="000B1D37" w:rsidRDefault="000B1D37" w:rsidP="0073011B">
            <w:pPr>
              <w:jc w:val="center"/>
              <w:rPr>
                <w:rFonts w:asciiTheme="majorHAnsi" w:eastAsia="Times New Roman" w:hAnsiTheme="majorHAnsi" w:cstheme="majorHAnsi"/>
                <w:lang w:val="es-MX"/>
              </w:rPr>
            </w:pPr>
            <w:r>
              <w:rPr>
                <w:rFonts w:asciiTheme="majorHAnsi" w:eastAsia="Times New Roman" w:hAnsiTheme="majorHAnsi" w:cstheme="majorHAnsi"/>
                <w:lang w:val="es-MX"/>
              </w:rPr>
              <w:t>Resta</w:t>
            </w:r>
          </w:p>
        </w:tc>
      </w:tr>
      <w:tr w:rsidR="000B1D37" w:rsidTr="0073011B">
        <w:trPr>
          <w:jc w:val="center"/>
        </w:trPr>
        <w:tc>
          <w:tcPr>
            <w:tcW w:w="2689" w:type="dxa"/>
          </w:tcPr>
          <w:p w:rsidR="000B1D37" w:rsidRDefault="000B1D37" w:rsidP="0073011B">
            <w:pPr>
              <w:jc w:val="center"/>
              <w:rPr>
                <w:rFonts w:asciiTheme="majorHAnsi" w:eastAsia="Times New Roman" w:hAnsiTheme="majorHAnsi" w:cstheme="majorHAnsi"/>
                <w:lang w:val="es-MX"/>
              </w:rPr>
            </w:pPr>
            <w:r>
              <w:rPr>
                <w:rFonts w:asciiTheme="majorHAnsi" w:eastAsia="Times New Roman" w:hAnsiTheme="majorHAnsi" w:cstheme="majorHAnsi"/>
                <w:lang w:val="es-MX"/>
              </w:rPr>
              <w:t>Multiplicación</w:t>
            </w:r>
          </w:p>
        </w:tc>
        <w:tc>
          <w:tcPr>
            <w:tcW w:w="2693" w:type="dxa"/>
          </w:tcPr>
          <w:p w:rsidR="000B1D37" w:rsidRDefault="000B1D37" w:rsidP="0073011B">
            <w:pPr>
              <w:jc w:val="center"/>
              <w:rPr>
                <w:rFonts w:asciiTheme="majorHAnsi" w:eastAsia="Times New Roman" w:hAnsiTheme="majorHAnsi" w:cstheme="majorHAnsi"/>
                <w:lang w:val="es-MX"/>
              </w:rPr>
            </w:pPr>
            <w:r>
              <w:rPr>
                <w:rFonts w:asciiTheme="majorHAnsi" w:eastAsia="Times New Roman" w:hAnsiTheme="majorHAnsi" w:cstheme="majorHAnsi"/>
                <w:lang w:val="es-MX"/>
              </w:rPr>
              <w:t>División</w:t>
            </w:r>
          </w:p>
        </w:tc>
      </w:tr>
      <w:tr w:rsidR="000B1D37" w:rsidTr="0073011B">
        <w:trPr>
          <w:jc w:val="center"/>
        </w:trPr>
        <w:tc>
          <w:tcPr>
            <w:tcW w:w="2689" w:type="dxa"/>
          </w:tcPr>
          <w:p w:rsidR="000B1D37" w:rsidRDefault="000B1D37" w:rsidP="0073011B">
            <w:pPr>
              <w:jc w:val="center"/>
              <w:rPr>
                <w:rFonts w:asciiTheme="majorHAnsi" w:eastAsia="Times New Roman" w:hAnsiTheme="majorHAnsi" w:cstheme="majorHAnsi"/>
                <w:lang w:val="es-MX"/>
              </w:rPr>
            </w:pPr>
            <w:r>
              <w:rPr>
                <w:rFonts w:asciiTheme="majorHAnsi" w:eastAsia="Times New Roman" w:hAnsiTheme="majorHAnsi" w:cstheme="majorHAnsi"/>
                <w:lang w:val="es-MX"/>
              </w:rPr>
              <w:t>Potenciación</w:t>
            </w:r>
          </w:p>
        </w:tc>
        <w:tc>
          <w:tcPr>
            <w:tcW w:w="2693" w:type="dxa"/>
          </w:tcPr>
          <w:p w:rsidR="000B1D37" w:rsidRDefault="000B1D37" w:rsidP="0073011B">
            <w:pPr>
              <w:jc w:val="center"/>
              <w:rPr>
                <w:rFonts w:asciiTheme="majorHAnsi" w:eastAsia="Times New Roman" w:hAnsiTheme="majorHAnsi" w:cstheme="majorHAnsi"/>
                <w:lang w:val="es-MX"/>
              </w:rPr>
            </w:pPr>
            <w:r>
              <w:rPr>
                <w:rFonts w:asciiTheme="majorHAnsi" w:eastAsia="Times New Roman" w:hAnsiTheme="majorHAnsi" w:cstheme="majorHAnsi"/>
                <w:lang w:val="es-MX"/>
              </w:rPr>
              <w:t>Radicación y logaritmos</w:t>
            </w:r>
          </w:p>
        </w:tc>
      </w:tr>
    </w:tbl>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Pr="002B54C4" w:rsidRDefault="000B1D37" w:rsidP="000B1D37">
      <w:pPr>
        <w:jc w:val="both"/>
        <w:rPr>
          <w:rFonts w:asciiTheme="majorHAnsi" w:eastAsia="Times New Roman" w:hAnsiTheme="majorHAnsi" w:cstheme="majorHAnsi"/>
          <w:b/>
          <w:bCs/>
          <w:lang w:val="es-MX"/>
        </w:rPr>
      </w:pPr>
      <w:r>
        <w:rPr>
          <w:rFonts w:asciiTheme="majorHAnsi" w:eastAsia="Times New Roman" w:hAnsiTheme="majorHAnsi" w:cstheme="majorHAnsi"/>
          <w:lang w:val="es-MX"/>
        </w:rPr>
        <w:t xml:space="preserve"> </w:t>
      </w:r>
      <w:r w:rsidRPr="002B54C4">
        <w:rPr>
          <w:rFonts w:asciiTheme="majorHAnsi" w:eastAsia="Times New Roman" w:hAnsiTheme="majorHAnsi" w:cstheme="majorHAnsi"/>
          <w:b/>
          <w:bCs/>
          <w:lang w:val="es-MX"/>
        </w:rPr>
        <w:t xml:space="preserve">Propiedades </w:t>
      </w:r>
    </w:p>
    <w:p w:rsidR="000B1D37" w:rsidRDefault="000B1D37" w:rsidP="000B1D37">
      <w:pPr>
        <w:jc w:val="both"/>
        <w:rPr>
          <w:rFonts w:asciiTheme="majorHAnsi" w:eastAsia="Times New Roman" w:hAnsiTheme="majorHAnsi" w:cstheme="majorHAnsi"/>
          <w:lang w:val="es-MX"/>
        </w:rPr>
      </w:pPr>
    </w:p>
    <w:p w:rsidR="000B1D37" w:rsidRPr="00786FCD" w:rsidRDefault="000B1D37" w:rsidP="000B1D37">
      <w:pPr>
        <w:pStyle w:val="Prrafodelista"/>
        <w:numPr>
          <w:ilvl w:val="0"/>
          <w:numId w:val="1"/>
        </w:num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Suma de números reales: sean a, b, </w:t>
      </w:r>
      <w:r>
        <w:rPr>
          <w:rFonts w:ascii="Cambria Math" w:eastAsia="Times New Roman" w:hAnsi="Cambria Math" w:cs="Cambria Math"/>
          <w:lang w:val="es-MX"/>
        </w:rPr>
        <w:t>∈</w:t>
      </w:r>
      <w:r>
        <w:rPr>
          <w:rFonts w:asciiTheme="majorHAnsi" w:eastAsia="Times New Roman" w:hAnsiTheme="majorHAnsi" w:cstheme="majorHAnsi"/>
          <w:lang w:val="es-MX"/>
        </w:rPr>
        <w:t xml:space="preserve"> </w:t>
      </w:r>
      <w:r>
        <w:rPr>
          <w:rFonts w:ascii="Cambria Math" w:hAnsi="Cambria Math" w:cs="Cambria Math"/>
        </w:rPr>
        <w:t xml:space="preserve">ℝ, </w:t>
      </w:r>
      <w:r w:rsidRPr="00911557">
        <w:rPr>
          <w:rFonts w:asciiTheme="majorHAnsi" w:hAnsiTheme="majorHAnsi" w:cstheme="majorHAnsi"/>
        </w:rPr>
        <w:t>entonces</w:t>
      </w:r>
      <w:r>
        <w:rPr>
          <w:rFonts w:asciiTheme="majorHAnsi" w:hAnsiTheme="majorHAnsi" w:cstheme="majorHAnsi"/>
        </w:rPr>
        <w:t>:</w:t>
      </w:r>
      <w:r w:rsidRPr="00911557">
        <w:rPr>
          <w:rFonts w:asciiTheme="majorHAnsi" w:hAnsiTheme="majorHAnsi" w:cstheme="majorHAnsi"/>
        </w:rPr>
        <w:t xml:space="preserve">   a</w:t>
      </w:r>
      <w:r>
        <w:rPr>
          <w:rFonts w:asciiTheme="majorHAnsi" w:hAnsiTheme="majorHAnsi" w:cstheme="majorHAnsi"/>
        </w:rPr>
        <w:t xml:space="preserve"> </w:t>
      </w:r>
      <w:r w:rsidRPr="00911557">
        <w:rPr>
          <w:rFonts w:asciiTheme="majorHAnsi" w:hAnsiTheme="majorHAnsi" w:cstheme="majorHAnsi"/>
        </w:rPr>
        <w:t>+</w:t>
      </w:r>
      <w:r>
        <w:rPr>
          <w:rFonts w:asciiTheme="majorHAnsi" w:hAnsiTheme="majorHAnsi" w:cstheme="majorHAnsi"/>
        </w:rPr>
        <w:t xml:space="preserve"> </w:t>
      </w:r>
      <w:r w:rsidRPr="00911557">
        <w:rPr>
          <w:rFonts w:asciiTheme="majorHAnsi" w:hAnsiTheme="majorHAnsi" w:cstheme="majorHAnsi"/>
        </w:rPr>
        <w:t>b</w:t>
      </w:r>
      <w:r>
        <w:rPr>
          <w:rFonts w:ascii="Cambria Math" w:hAnsi="Cambria Math" w:cs="Cambria Math"/>
        </w:rPr>
        <w:t xml:space="preserve"> </w:t>
      </w:r>
      <w:r>
        <w:rPr>
          <w:rFonts w:asciiTheme="majorHAnsi" w:eastAsia="Times New Roman" w:hAnsiTheme="majorHAnsi" w:cstheme="majorHAnsi"/>
          <w:lang w:val="es-MX"/>
        </w:rPr>
        <w:t xml:space="preserve">Є </w:t>
      </w:r>
      <w:r>
        <w:rPr>
          <w:rFonts w:ascii="Cambria Math" w:hAnsi="Cambria Math" w:cs="Cambria Math"/>
        </w:rPr>
        <w:t>ℝ</w:t>
      </w:r>
    </w:p>
    <w:p w:rsidR="000B1D37" w:rsidRDefault="000B1D37" w:rsidP="000B1D37">
      <w:pPr>
        <w:ind w:left="360"/>
        <w:jc w:val="both"/>
        <w:rPr>
          <w:rFonts w:asciiTheme="majorHAnsi" w:eastAsia="Times New Roman" w:hAnsiTheme="majorHAnsi" w:cstheme="majorHAnsi"/>
          <w:lang w:val="es-MX"/>
        </w:rPr>
      </w:pPr>
    </w:p>
    <w:p w:rsidR="000B1D37" w:rsidRDefault="000B1D37" w:rsidP="000B1D37">
      <w:pPr>
        <w:ind w:left="360"/>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Ejemplo </w:t>
      </w:r>
      <m:oMath>
        <m:f>
          <m:fPr>
            <m:ctrlPr>
              <w:rPr>
                <w:rFonts w:ascii="Cambria Math" w:eastAsia="Times New Roman" w:hAnsi="Cambria Math" w:cstheme="majorHAnsi"/>
                <w:i/>
                <w:lang w:val="es-MX"/>
              </w:rPr>
            </m:ctrlPr>
          </m:fPr>
          <m:num>
            <m:r>
              <w:rPr>
                <w:rFonts w:ascii="Cambria Math" w:eastAsia="Times New Roman" w:hAnsi="Cambria Math" w:cstheme="majorHAnsi"/>
                <w:lang w:val="es-MX"/>
              </w:rPr>
              <m:t>√3</m:t>
            </m:r>
          </m:num>
          <m:den>
            <m:r>
              <w:rPr>
                <w:rFonts w:ascii="Cambria Math" w:eastAsia="Times New Roman" w:hAnsi="Cambria Math" w:cstheme="majorHAnsi"/>
                <w:lang w:val="es-MX"/>
              </w:rPr>
              <m:t>2</m:t>
            </m:r>
          </m:den>
        </m:f>
        <m:r>
          <w:rPr>
            <w:rFonts w:ascii="Cambria Math" w:eastAsia="Times New Roman" w:hAnsi="Cambria Math" w:cstheme="majorHAnsi"/>
            <w:lang w:val="es-MX"/>
          </w:rPr>
          <m:t>+</m:t>
        </m:r>
        <m:f>
          <m:fPr>
            <m:ctrlPr>
              <w:rPr>
                <w:rFonts w:ascii="Cambria Math" w:eastAsia="Times New Roman" w:hAnsi="Cambria Math" w:cstheme="majorHAnsi"/>
                <w:i/>
                <w:lang w:val="es-MX"/>
              </w:rPr>
            </m:ctrlPr>
          </m:fPr>
          <m:num>
            <m:eqArr>
              <m:eqArrPr>
                <m:ctrlPr>
                  <w:rPr>
                    <w:rFonts w:ascii="Cambria Math" w:eastAsia="Times New Roman" w:hAnsi="Cambria Math" w:cstheme="majorHAnsi"/>
                    <w:i/>
                    <w:lang w:val="es-MX"/>
                  </w:rPr>
                </m:ctrlPr>
              </m:eqArrPr>
              <m:e>
                <m:rad>
                  <m:radPr>
                    <m:degHide m:val="1"/>
                    <m:ctrlPr>
                      <w:rPr>
                        <w:rFonts w:ascii="Cambria Math" w:eastAsia="Times New Roman" w:hAnsi="Cambria Math" w:cstheme="majorHAnsi"/>
                        <w:i/>
                        <w:lang w:val="es-MX"/>
                      </w:rPr>
                    </m:ctrlPr>
                  </m:radPr>
                  <m:deg/>
                  <m:e>
                    <m:r>
                      <w:rPr>
                        <w:rFonts w:ascii="Cambria Math" w:eastAsia="Times New Roman" w:hAnsi="Cambria Math" w:cstheme="majorHAnsi"/>
                        <w:lang w:val="es-MX"/>
                      </w:rPr>
                      <m:t>3</m:t>
                    </m:r>
                  </m:e>
                </m:rad>
              </m:e>
              <m:e>
                <m:r>
                  <w:rPr>
                    <w:rFonts w:ascii="Cambria Math" w:eastAsia="Times New Roman" w:hAnsi="Cambria Math" w:cstheme="majorHAnsi"/>
                    <w:lang w:val="es-MX"/>
                  </w:rPr>
                  <m:t xml:space="preserve"> </m:t>
                </m:r>
              </m:e>
            </m:eqArr>
            <m:r>
              <w:rPr>
                <w:rFonts w:ascii="Cambria Math" w:eastAsia="Times New Roman" w:hAnsi="Cambria Math" w:cstheme="majorHAnsi"/>
                <w:lang w:val="es-MX"/>
              </w:rPr>
              <m:t xml:space="preserve"> </m:t>
            </m:r>
          </m:num>
          <m:den>
            <m:r>
              <w:rPr>
                <w:rFonts w:ascii="Cambria Math" w:eastAsia="Times New Roman" w:hAnsi="Cambria Math" w:cstheme="majorHAnsi"/>
                <w:lang w:val="es-MX"/>
              </w:rPr>
              <m:t>3</m:t>
            </m:r>
          </m:den>
        </m:f>
        <m:r>
          <w:rPr>
            <w:rFonts w:ascii="Cambria Math" w:eastAsia="Times New Roman" w:hAnsi="Cambria Math" w:cstheme="majorHAnsi"/>
            <w:lang w:val="es-MX"/>
          </w:rPr>
          <m:t xml:space="preserve">= </m:t>
        </m:r>
        <m:f>
          <m:fPr>
            <m:ctrlPr>
              <w:rPr>
                <w:rFonts w:ascii="Cambria Math" w:eastAsia="Times New Roman" w:hAnsi="Cambria Math" w:cstheme="majorHAnsi"/>
                <w:i/>
                <w:lang w:val="es-MX"/>
              </w:rPr>
            </m:ctrlPr>
          </m:fPr>
          <m:num>
            <m:r>
              <w:rPr>
                <w:rFonts w:ascii="Cambria Math" w:eastAsia="Times New Roman" w:hAnsi="Cambria Math" w:cstheme="majorHAnsi"/>
                <w:lang w:val="es-MX"/>
              </w:rPr>
              <m:t>3</m:t>
            </m:r>
            <m:rad>
              <m:radPr>
                <m:degHide m:val="1"/>
                <m:ctrlPr>
                  <w:rPr>
                    <w:rFonts w:ascii="Cambria Math" w:eastAsia="Times New Roman" w:hAnsi="Cambria Math" w:cstheme="majorHAnsi"/>
                    <w:i/>
                    <w:lang w:val="es-MX"/>
                  </w:rPr>
                </m:ctrlPr>
              </m:radPr>
              <m:deg/>
              <m:e>
                <m:r>
                  <w:rPr>
                    <w:rFonts w:ascii="Cambria Math" w:eastAsia="Times New Roman" w:hAnsi="Cambria Math" w:cstheme="majorHAnsi"/>
                    <w:lang w:val="es-MX"/>
                  </w:rPr>
                  <m:t>3</m:t>
                </m:r>
              </m:e>
            </m:rad>
            <m:r>
              <w:rPr>
                <w:rFonts w:ascii="Cambria Math" w:eastAsia="Times New Roman" w:hAnsi="Cambria Math" w:cstheme="majorHAnsi"/>
                <w:lang w:val="es-MX"/>
              </w:rPr>
              <m:t>+2√3</m:t>
            </m:r>
          </m:num>
          <m:den>
            <m:r>
              <w:rPr>
                <w:rFonts w:ascii="Cambria Math" w:eastAsia="Times New Roman" w:hAnsi="Cambria Math" w:cstheme="majorHAnsi"/>
                <w:lang w:val="es-MX"/>
              </w:rPr>
              <m:t>6</m:t>
            </m:r>
          </m:den>
        </m:f>
        <m:r>
          <w:rPr>
            <w:rFonts w:ascii="Cambria Math" w:eastAsia="Times New Roman" w:hAnsi="Cambria Math" w:cstheme="majorHAnsi"/>
            <w:lang w:val="es-MX"/>
          </w:rPr>
          <m:t>=</m:t>
        </m:r>
        <m:f>
          <m:fPr>
            <m:ctrlPr>
              <w:rPr>
                <w:rFonts w:ascii="Cambria Math" w:eastAsia="Times New Roman" w:hAnsi="Cambria Math" w:cstheme="majorHAnsi"/>
                <w:i/>
                <w:lang w:val="es-MX"/>
              </w:rPr>
            </m:ctrlPr>
          </m:fPr>
          <m:num>
            <m:r>
              <w:rPr>
                <w:rFonts w:ascii="Cambria Math" w:eastAsia="Times New Roman" w:hAnsi="Cambria Math" w:cstheme="majorHAnsi"/>
                <w:lang w:val="es-MX"/>
              </w:rPr>
              <m:t>5</m:t>
            </m:r>
            <m:rad>
              <m:radPr>
                <m:degHide m:val="1"/>
                <m:ctrlPr>
                  <w:rPr>
                    <w:rFonts w:ascii="Cambria Math" w:eastAsia="Times New Roman" w:hAnsi="Cambria Math" w:cstheme="majorHAnsi"/>
                    <w:i/>
                    <w:lang w:val="es-MX"/>
                  </w:rPr>
                </m:ctrlPr>
              </m:radPr>
              <m:deg/>
              <m:e>
                <m:r>
                  <w:rPr>
                    <w:rFonts w:ascii="Cambria Math" w:eastAsia="Times New Roman" w:hAnsi="Cambria Math" w:cstheme="majorHAnsi"/>
                    <w:lang w:val="es-MX"/>
                  </w:rPr>
                  <m:t>3</m:t>
                </m:r>
              </m:e>
            </m:rad>
          </m:num>
          <m:den>
            <m:r>
              <w:rPr>
                <w:rFonts w:ascii="Cambria Math" w:eastAsia="Times New Roman" w:hAnsi="Cambria Math" w:cstheme="majorHAnsi"/>
                <w:lang w:val="es-MX"/>
              </w:rPr>
              <m:t>6</m:t>
            </m:r>
          </m:den>
        </m:f>
      </m:oMath>
    </w:p>
    <w:p w:rsidR="000B1D37" w:rsidRPr="00786FCD" w:rsidRDefault="000B1D37" w:rsidP="000B1D37">
      <w:pPr>
        <w:ind w:left="360"/>
        <w:jc w:val="both"/>
        <w:rPr>
          <w:rFonts w:asciiTheme="majorHAnsi" w:eastAsia="Times New Roman" w:hAnsiTheme="majorHAnsi" w:cstheme="majorHAnsi"/>
          <w:lang w:val="es-MX"/>
        </w:rPr>
      </w:pPr>
    </w:p>
    <w:p w:rsidR="000B1D37" w:rsidRPr="0039400A" w:rsidRDefault="000B1D37" w:rsidP="000B1D37">
      <w:pPr>
        <w:pStyle w:val="Prrafodelista"/>
        <w:numPr>
          <w:ilvl w:val="0"/>
          <w:numId w:val="1"/>
        </w:numPr>
        <w:jc w:val="both"/>
        <w:rPr>
          <w:rFonts w:asciiTheme="majorHAnsi" w:eastAsia="Times New Roman" w:hAnsiTheme="majorHAnsi" w:cstheme="majorHAnsi"/>
          <w:lang w:val="es-MX"/>
        </w:rPr>
      </w:pPr>
      <w:r>
        <w:rPr>
          <w:rFonts w:asciiTheme="majorHAnsi" w:eastAsia="Times New Roman" w:hAnsiTheme="majorHAnsi" w:cstheme="majorHAnsi"/>
          <w:lang w:val="es-MX"/>
        </w:rPr>
        <w:t>Producto de números reales: s</w:t>
      </w:r>
      <w:r w:rsidRPr="0039400A">
        <w:rPr>
          <w:rFonts w:asciiTheme="majorHAnsi" w:eastAsia="Times New Roman" w:hAnsiTheme="majorHAnsi" w:cstheme="majorHAnsi"/>
          <w:lang w:val="es-MX"/>
        </w:rPr>
        <w:t xml:space="preserve">ean a, b </w:t>
      </w:r>
      <w:r w:rsidRPr="0039400A">
        <w:rPr>
          <w:rFonts w:ascii="Cambria Math" w:eastAsia="Times New Roman" w:hAnsi="Cambria Math" w:cs="Cambria Math"/>
          <w:lang w:val="es-MX"/>
        </w:rPr>
        <w:t>∈</w:t>
      </w:r>
      <w:r w:rsidRPr="0039400A">
        <w:rPr>
          <w:rFonts w:asciiTheme="majorHAnsi" w:eastAsia="Times New Roman" w:hAnsiTheme="majorHAnsi" w:cstheme="majorHAnsi"/>
          <w:lang w:val="es-MX"/>
        </w:rPr>
        <w:t xml:space="preserve"> </w:t>
      </w:r>
      <w:r w:rsidRPr="0039400A">
        <w:rPr>
          <w:rFonts w:ascii="Cambria Math" w:hAnsi="Cambria Math" w:cs="Cambria Math"/>
        </w:rPr>
        <w:t xml:space="preserve">ℝ, </w:t>
      </w:r>
      <w:r w:rsidRPr="00911557">
        <w:rPr>
          <w:rFonts w:asciiTheme="majorHAnsi" w:hAnsiTheme="majorHAnsi" w:cstheme="majorHAnsi"/>
        </w:rPr>
        <w:t>entonces</w:t>
      </w:r>
      <w:r>
        <w:rPr>
          <w:rFonts w:asciiTheme="majorHAnsi" w:hAnsiTheme="majorHAnsi" w:cstheme="majorHAnsi"/>
        </w:rPr>
        <w:t>:</w:t>
      </w:r>
      <w:r w:rsidRPr="00911557">
        <w:rPr>
          <w:rFonts w:asciiTheme="majorHAnsi" w:hAnsiTheme="majorHAnsi" w:cstheme="majorHAnsi"/>
        </w:rPr>
        <w:t xml:space="preserve"> a*b</w:t>
      </w:r>
      <w:r w:rsidRPr="0039400A">
        <w:rPr>
          <w:rFonts w:ascii="Cambria Math" w:hAnsi="Cambria Math" w:cs="Cambria Math"/>
        </w:rPr>
        <w:t xml:space="preserve"> </w:t>
      </w:r>
      <w:r w:rsidRPr="0039400A">
        <w:rPr>
          <w:rFonts w:ascii="Cambria Math" w:eastAsia="Times New Roman" w:hAnsi="Cambria Math" w:cs="Cambria Math"/>
          <w:lang w:val="es-MX"/>
        </w:rPr>
        <w:t>∈</w:t>
      </w:r>
      <w:r w:rsidRPr="0039400A">
        <w:rPr>
          <w:rFonts w:asciiTheme="majorHAnsi" w:eastAsia="Times New Roman" w:hAnsiTheme="majorHAnsi" w:cstheme="majorHAnsi"/>
          <w:lang w:val="es-MX"/>
        </w:rPr>
        <w:t xml:space="preserve"> </w:t>
      </w:r>
      <w:r w:rsidRPr="0039400A">
        <w:rPr>
          <w:rFonts w:ascii="Cambria Math" w:hAnsi="Cambria Math" w:cs="Cambria Math"/>
        </w:rPr>
        <w:t>ℝ</w:t>
      </w:r>
    </w:p>
    <w:p w:rsidR="000B1D37" w:rsidRPr="0039400A" w:rsidRDefault="000B1D37" w:rsidP="000B1D37">
      <w:pPr>
        <w:pStyle w:val="Prrafodelista"/>
        <w:jc w:val="both"/>
        <w:rPr>
          <w:rFonts w:asciiTheme="majorHAnsi" w:eastAsia="Times New Roman" w:hAnsiTheme="majorHAnsi" w:cstheme="majorHAnsi"/>
          <w:lang w:val="es-MX"/>
        </w:rPr>
      </w:pPr>
    </w:p>
    <w:p w:rsidR="000B1D37" w:rsidRDefault="000B1D37" w:rsidP="000B1D37">
      <w:pPr>
        <w:ind w:left="360"/>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Ejemplo </w:t>
      </w:r>
      <m:oMath>
        <m:f>
          <m:fPr>
            <m:ctrlPr>
              <w:rPr>
                <w:rFonts w:ascii="Cambria Math" w:eastAsia="Times New Roman" w:hAnsi="Cambria Math" w:cstheme="majorHAnsi"/>
                <w:i/>
                <w:lang w:val="es-MX"/>
              </w:rPr>
            </m:ctrlPr>
          </m:fPr>
          <m:num>
            <m:r>
              <w:rPr>
                <w:rFonts w:ascii="Cambria Math" w:eastAsia="Times New Roman" w:hAnsi="Cambria Math" w:cstheme="majorHAnsi"/>
                <w:lang w:val="es-MX"/>
              </w:rPr>
              <m:t>3</m:t>
            </m:r>
          </m:num>
          <m:den>
            <m:r>
              <w:rPr>
                <w:rFonts w:ascii="Cambria Math" w:eastAsia="Times New Roman" w:hAnsi="Cambria Math" w:cstheme="majorHAnsi"/>
                <w:lang w:val="es-MX"/>
              </w:rPr>
              <m:t>2</m:t>
            </m:r>
          </m:den>
        </m:f>
        <m:r>
          <w:rPr>
            <w:rFonts w:ascii="Cambria Math" w:eastAsia="Times New Roman" w:hAnsi="Cambria Math" w:cstheme="majorHAnsi"/>
            <w:lang w:val="es-MX"/>
          </w:rPr>
          <m:t>*(-</m:t>
        </m:r>
        <m:f>
          <m:fPr>
            <m:ctrlPr>
              <w:rPr>
                <w:rFonts w:ascii="Cambria Math" w:eastAsia="Times New Roman" w:hAnsi="Cambria Math" w:cstheme="majorHAnsi"/>
                <w:i/>
                <w:lang w:val="es-MX"/>
              </w:rPr>
            </m:ctrlPr>
          </m:fPr>
          <m:num>
            <m:eqArr>
              <m:eqArrPr>
                <m:ctrlPr>
                  <w:rPr>
                    <w:rFonts w:ascii="Cambria Math" w:eastAsia="Times New Roman" w:hAnsi="Cambria Math" w:cstheme="majorHAnsi"/>
                    <w:i/>
                    <w:lang w:val="es-MX"/>
                  </w:rPr>
                </m:ctrlPr>
              </m:eqArrPr>
              <m:e>
                <m:rad>
                  <m:radPr>
                    <m:degHide m:val="1"/>
                    <m:ctrlPr>
                      <w:rPr>
                        <w:rFonts w:ascii="Cambria Math" w:eastAsia="Times New Roman" w:hAnsi="Cambria Math" w:cstheme="majorHAnsi"/>
                        <w:i/>
                        <w:lang w:val="es-MX"/>
                      </w:rPr>
                    </m:ctrlPr>
                  </m:radPr>
                  <m:deg/>
                  <m:e>
                    <m:r>
                      <w:rPr>
                        <w:rFonts w:ascii="Cambria Math" w:eastAsia="Times New Roman" w:hAnsi="Cambria Math" w:cstheme="majorHAnsi"/>
                        <w:lang w:val="es-MX"/>
                      </w:rPr>
                      <m:t>3</m:t>
                    </m:r>
                  </m:e>
                </m:rad>
              </m:e>
              <m:e>
                <m:r>
                  <w:rPr>
                    <w:rFonts w:ascii="Cambria Math" w:eastAsia="Times New Roman" w:hAnsi="Cambria Math" w:cstheme="majorHAnsi"/>
                    <w:lang w:val="es-MX"/>
                  </w:rPr>
                  <m:t xml:space="preserve"> </m:t>
                </m:r>
              </m:e>
            </m:eqArr>
            <m:r>
              <w:rPr>
                <w:rFonts w:ascii="Cambria Math" w:eastAsia="Times New Roman" w:hAnsi="Cambria Math" w:cstheme="majorHAnsi"/>
                <w:lang w:val="es-MX"/>
              </w:rPr>
              <m:t xml:space="preserve"> </m:t>
            </m:r>
          </m:num>
          <m:den>
            <m:r>
              <w:rPr>
                <w:rFonts w:ascii="Cambria Math" w:eastAsia="Times New Roman" w:hAnsi="Cambria Math" w:cstheme="majorHAnsi"/>
                <w:lang w:val="es-MX"/>
              </w:rPr>
              <m:t>3</m:t>
            </m:r>
          </m:den>
        </m:f>
        <m:r>
          <w:rPr>
            <w:rFonts w:ascii="Cambria Math" w:eastAsia="Times New Roman" w:hAnsi="Cambria Math" w:cstheme="majorHAnsi"/>
            <w:lang w:val="es-MX"/>
          </w:rPr>
          <m:t xml:space="preserve">)= </m:t>
        </m:r>
        <m:f>
          <m:fPr>
            <m:ctrlPr>
              <w:rPr>
                <w:rFonts w:ascii="Cambria Math" w:eastAsia="Times New Roman" w:hAnsi="Cambria Math" w:cstheme="majorHAnsi"/>
                <w:i/>
                <w:lang w:val="es-MX"/>
              </w:rPr>
            </m:ctrlPr>
          </m:fPr>
          <m:num>
            <m:r>
              <w:rPr>
                <w:rFonts w:ascii="Cambria Math" w:eastAsia="Times New Roman" w:hAnsi="Cambria Math" w:cstheme="majorHAnsi"/>
                <w:lang w:val="es-MX"/>
              </w:rPr>
              <m:t>-3</m:t>
            </m:r>
            <m:rad>
              <m:radPr>
                <m:degHide m:val="1"/>
                <m:ctrlPr>
                  <w:rPr>
                    <w:rFonts w:ascii="Cambria Math" w:eastAsia="Times New Roman" w:hAnsi="Cambria Math" w:cstheme="majorHAnsi"/>
                    <w:i/>
                    <w:lang w:val="es-MX"/>
                  </w:rPr>
                </m:ctrlPr>
              </m:radPr>
              <m:deg/>
              <m:e>
                <m:r>
                  <w:rPr>
                    <w:rFonts w:ascii="Cambria Math" w:eastAsia="Times New Roman" w:hAnsi="Cambria Math" w:cstheme="majorHAnsi"/>
                    <w:lang w:val="es-MX"/>
                  </w:rPr>
                  <m:t>3</m:t>
                </m:r>
              </m:e>
            </m:rad>
          </m:num>
          <m:den>
            <m:r>
              <w:rPr>
                <w:rFonts w:ascii="Cambria Math" w:eastAsia="Times New Roman" w:hAnsi="Cambria Math" w:cstheme="majorHAnsi"/>
                <w:lang w:val="es-MX"/>
              </w:rPr>
              <m:t>6</m:t>
            </m:r>
          </m:den>
        </m:f>
        <m:r>
          <w:rPr>
            <w:rFonts w:ascii="Cambria Math" w:eastAsia="Times New Roman" w:hAnsi="Cambria Math" w:cstheme="majorHAnsi"/>
            <w:lang w:val="es-MX"/>
          </w:rPr>
          <m:t>=</m:t>
        </m:r>
        <m:f>
          <m:fPr>
            <m:ctrlPr>
              <w:rPr>
                <w:rFonts w:ascii="Cambria Math" w:eastAsia="Times New Roman" w:hAnsi="Cambria Math" w:cstheme="majorHAnsi"/>
                <w:i/>
                <w:lang w:val="es-MX"/>
              </w:rPr>
            </m:ctrlPr>
          </m:fPr>
          <m:num>
            <m:r>
              <w:rPr>
                <w:rFonts w:ascii="Cambria Math" w:eastAsia="Times New Roman" w:hAnsi="Cambria Math" w:cstheme="majorHAnsi"/>
                <w:lang w:val="es-MX"/>
              </w:rPr>
              <m:t>-</m:t>
            </m:r>
            <m:rad>
              <m:radPr>
                <m:degHide m:val="1"/>
                <m:ctrlPr>
                  <w:rPr>
                    <w:rFonts w:ascii="Cambria Math" w:eastAsia="Times New Roman" w:hAnsi="Cambria Math" w:cstheme="majorHAnsi"/>
                    <w:i/>
                    <w:lang w:val="es-MX"/>
                  </w:rPr>
                </m:ctrlPr>
              </m:radPr>
              <m:deg/>
              <m:e>
                <m:r>
                  <w:rPr>
                    <w:rFonts w:ascii="Cambria Math" w:eastAsia="Times New Roman" w:hAnsi="Cambria Math" w:cstheme="majorHAnsi"/>
                    <w:lang w:val="es-MX"/>
                  </w:rPr>
                  <m:t>3</m:t>
                </m:r>
              </m:e>
            </m:rad>
          </m:num>
          <m:den>
            <m:r>
              <w:rPr>
                <w:rFonts w:ascii="Cambria Math" w:eastAsia="Times New Roman" w:hAnsi="Cambria Math" w:cstheme="majorHAnsi"/>
                <w:lang w:val="es-MX"/>
              </w:rPr>
              <m:t>2</m:t>
            </m:r>
          </m:den>
        </m:f>
      </m:oMath>
    </w:p>
    <w:p w:rsidR="000B1D37" w:rsidRDefault="000B1D37" w:rsidP="000B1D37">
      <w:pPr>
        <w:ind w:left="360"/>
        <w:jc w:val="both"/>
        <w:rPr>
          <w:rFonts w:asciiTheme="majorHAnsi" w:eastAsia="Times New Roman" w:hAnsiTheme="majorHAnsi" w:cstheme="majorHAnsi"/>
          <w:lang w:val="es-MX"/>
        </w:rPr>
      </w:pPr>
    </w:p>
    <w:p w:rsidR="000B1D37" w:rsidRPr="0039400A" w:rsidRDefault="000B1D37" w:rsidP="000B1D37">
      <w:pPr>
        <w:pStyle w:val="Prrafodelista"/>
        <w:numPr>
          <w:ilvl w:val="0"/>
          <w:numId w:val="1"/>
        </w:num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Cociente de números reales: sean a, b </w:t>
      </w:r>
      <w:r w:rsidRPr="0039400A">
        <w:rPr>
          <w:rFonts w:ascii="Cambria Math" w:eastAsia="Times New Roman" w:hAnsi="Cambria Math" w:cs="Cambria Math"/>
          <w:lang w:val="es-MX"/>
        </w:rPr>
        <w:t>∈</w:t>
      </w:r>
      <w:r w:rsidRPr="0039400A">
        <w:rPr>
          <w:rFonts w:asciiTheme="majorHAnsi" w:eastAsia="Times New Roman" w:hAnsiTheme="majorHAnsi" w:cstheme="majorHAnsi"/>
          <w:lang w:val="es-MX"/>
        </w:rPr>
        <w:t xml:space="preserve"> </w:t>
      </w:r>
      <w:r w:rsidRPr="0039400A">
        <w:rPr>
          <w:rFonts w:ascii="Cambria Math" w:hAnsi="Cambria Math" w:cs="Cambria Math"/>
        </w:rPr>
        <w:t>ℝ</w:t>
      </w:r>
      <w:r>
        <w:rPr>
          <w:rFonts w:ascii="Cambria Math" w:hAnsi="Cambria Math" w:cs="Cambria Math"/>
        </w:rPr>
        <w:t xml:space="preserve">, </w:t>
      </w:r>
      <w:r w:rsidRPr="00911557">
        <w:rPr>
          <w:rFonts w:asciiTheme="majorHAnsi" w:hAnsiTheme="majorHAnsi" w:cstheme="majorHAnsi"/>
        </w:rPr>
        <w:t>entonces</w:t>
      </w:r>
      <w:r>
        <w:rPr>
          <w:rFonts w:asciiTheme="majorHAnsi" w:hAnsiTheme="majorHAnsi" w:cstheme="majorHAnsi"/>
        </w:rPr>
        <w:t>:</w:t>
      </w:r>
      <w:r w:rsidRPr="00911557">
        <w:rPr>
          <w:rFonts w:asciiTheme="majorHAnsi" w:hAnsiTheme="majorHAnsi" w:cstheme="majorHAnsi"/>
        </w:rPr>
        <w:t xml:space="preserve"> a</w:t>
      </w:r>
      <m:oMath>
        <m:r>
          <w:rPr>
            <w:rFonts w:ascii="Cambria Math" w:eastAsia="Times New Roman" w:hAnsi="Cambria Math" w:cstheme="majorHAnsi"/>
            <w:lang w:val="es-MX"/>
          </w:rPr>
          <m:t>÷</m:t>
        </m:r>
      </m:oMath>
      <w:r w:rsidRPr="00911557">
        <w:rPr>
          <w:rFonts w:asciiTheme="majorHAnsi" w:hAnsiTheme="majorHAnsi" w:cstheme="majorHAnsi"/>
        </w:rPr>
        <w:t>b</w:t>
      </w:r>
      <w:r>
        <w:rPr>
          <w:rFonts w:ascii="Cambria Math" w:hAnsi="Cambria Math" w:cs="Cambria Math"/>
        </w:rPr>
        <w:t xml:space="preserve"> </w:t>
      </w:r>
      <w:r w:rsidRPr="0039400A">
        <w:rPr>
          <w:rFonts w:ascii="Cambria Math" w:eastAsia="Times New Roman" w:hAnsi="Cambria Math" w:cs="Cambria Math"/>
          <w:lang w:val="es-MX"/>
        </w:rPr>
        <w:t>∈</w:t>
      </w:r>
      <w:r w:rsidRPr="0039400A">
        <w:rPr>
          <w:rFonts w:asciiTheme="majorHAnsi" w:eastAsia="Times New Roman" w:hAnsiTheme="majorHAnsi" w:cstheme="majorHAnsi"/>
          <w:lang w:val="es-MX"/>
        </w:rPr>
        <w:t xml:space="preserve"> </w:t>
      </w:r>
      <w:r w:rsidRPr="0039400A">
        <w:rPr>
          <w:rFonts w:ascii="Cambria Math" w:hAnsi="Cambria Math" w:cs="Cambria Math"/>
        </w:rPr>
        <w:t>ℝ</w:t>
      </w:r>
    </w:p>
    <w:p w:rsidR="000B1D37" w:rsidRDefault="000B1D37" w:rsidP="000B1D37">
      <w:pPr>
        <w:ind w:left="360"/>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 </w:t>
      </w:r>
    </w:p>
    <w:p w:rsidR="000B1D37" w:rsidRPr="0039400A" w:rsidRDefault="000B1D37" w:rsidP="000B1D37">
      <w:pPr>
        <w:ind w:left="360"/>
        <w:jc w:val="both"/>
        <w:rPr>
          <w:rFonts w:asciiTheme="majorHAnsi" w:eastAsia="Times New Roman" w:hAnsiTheme="majorHAnsi" w:cstheme="majorHAnsi"/>
          <w:lang w:val="es-MX"/>
        </w:rPr>
      </w:pPr>
      <w:r w:rsidRPr="0039400A">
        <w:rPr>
          <w:rFonts w:asciiTheme="majorHAnsi" w:eastAsia="Times New Roman" w:hAnsiTheme="majorHAnsi" w:cstheme="majorHAnsi"/>
          <w:lang w:val="es-MX"/>
        </w:rPr>
        <w:t>Ejemplo</w:t>
      </w:r>
      <w:r>
        <w:rPr>
          <w:rFonts w:asciiTheme="majorHAnsi" w:eastAsia="Times New Roman" w:hAnsiTheme="majorHAnsi" w:cstheme="majorHAnsi"/>
          <w:lang w:val="es-MX"/>
        </w:rPr>
        <w:t xml:space="preserve"> </w:t>
      </w:r>
      <m:oMath>
        <m:f>
          <m:fPr>
            <m:ctrlPr>
              <w:rPr>
                <w:rFonts w:ascii="Cambria Math" w:eastAsia="Times New Roman" w:hAnsi="Cambria Math" w:cstheme="majorHAnsi"/>
                <w:i/>
                <w:lang w:val="es-MX"/>
              </w:rPr>
            </m:ctrlPr>
          </m:fPr>
          <m:num>
            <m:rad>
              <m:radPr>
                <m:degHide m:val="1"/>
                <m:ctrlPr>
                  <w:rPr>
                    <w:rFonts w:ascii="Cambria Math" w:eastAsia="Times New Roman" w:hAnsi="Cambria Math" w:cstheme="majorHAnsi"/>
                    <w:i/>
                    <w:lang w:val="es-MX"/>
                  </w:rPr>
                </m:ctrlPr>
              </m:radPr>
              <m:deg/>
              <m:e>
                <m:r>
                  <w:rPr>
                    <w:rFonts w:ascii="Cambria Math" w:eastAsia="Times New Roman" w:hAnsi="Cambria Math" w:cstheme="majorHAnsi"/>
                    <w:lang w:val="es-MX"/>
                  </w:rPr>
                  <m:t>2</m:t>
                </m:r>
              </m:e>
            </m:rad>
          </m:num>
          <m:den>
            <m:r>
              <w:rPr>
                <w:rFonts w:ascii="Cambria Math" w:eastAsia="Times New Roman" w:hAnsi="Cambria Math" w:cstheme="majorHAnsi"/>
                <w:lang w:val="es-MX"/>
              </w:rPr>
              <m:t>2</m:t>
            </m:r>
          </m:den>
        </m:f>
        <m:r>
          <w:rPr>
            <w:rFonts w:ascii="Cambria Math" w:eastAsia="Times New Roman" w:hAnsi="Cambria Math" w:cstheme="majorHAnsi"/>
            <w:lang w:val="es-MX"/>
          </w:rPr>
          <m:t>÷</m:t>
        </m:r>
        <m:f>
          <m:fPr>
            <m:ctrlPr>
              <w:rPr>
                <w:rFonts w:ascii="Cambria Math" w:eastAsia="Times New Roman" w:hAnsi="Cambria Math" w:cstheme="majorHAnsi"/>
                <w:i/>
                <w:lang w:val="es-MX"/>
              </w:rPr>
            </m:ctrlPr>
          </m:fPr>
          <m:num>
            <m:eqArr>
              <m:eqArrPr>
                <m:ctrlPr>
                  <w:rPr>
                    <w:rFonts w:ascii="Cambria Math" w:eastAsia="Times New Roman" w:hAnsi="Cambria Math" w:cstheme="majorHAnsi"/>
                    <w:i/>
                    <w:lang w:val="es-MX"/>
                  </w:rPr>
                </m:ctrlPr>
              </m:eqArrPr>
              <m:e>
                <m:r>
                  <w:rPr>
                    <w:rFonts w:ascii="Cambria Math" w:eastAsia="Times New Roman" w:hAnsi="Cambria Math" w:cstheme="majorHAnsi"/>
                    <w:lang w:val="es-MX"/>
                  </w:rPr>
                  <m:t>3</m:t>
                </m:r>
              </m:e>
              <m:e>
                <m:r>
                  <w:rPr>
                    <w:rFonts w:ascii="Cambria Math" w:eastAsia="Times New Roman" w:hAnsi="Cambria Math" w:cstheme="majorHAnsi"/>
                    <w:lang w:val="es-MX"/>
                  </w:rPr>
                  <m:t xml:space="preserve"> </m:t>
                </m:r>
              </m:e>
            </m:eqArr>
            <m:r>
              <w:rPr>
                <w:rFonts w:ascii="Cambria Math" w:eastAsia="Times New Roman" w:hAnsi="Cambria Math" w:cstheme="majorHAnsi"/>
                <w:lang w:val="es-MX"/>
              </w:rPr>
              <m:t xml:space="preserve"> </m:t>
            </m:r>
          </m:num>
          <m:den>
            <m:r>
              <w:rPr>
                <w:rFonts w:ascii="Cambria Math" w:eastAsia="Times New Roman" w:hAnsi="Cambria Math" w:cstheme="majorHAnsi"/>
                <w:lang w:val="es-MX"/>
              </w:rPr>
              <m:t>2</m:t>
            </m:r>
          </m:den>
        </m:f>
        <m:r>
          <w:rPr>
            <w:rFonts w:ascii="Cambria Math" w:eastAsia="Times New Roman" w:hAnsi="Cambria Math" w:cstheme="majorHAnsi"/>
            <w:lang w:val="es-MX"/>
          </w:rPr>
          <m:t xml:space="preserve">= </m:t>
        </m:r>
        <m:f>
          <m:fPr>
            <m:ctrlPr>
              <w:rPr>
                <w:rFonts w:ascii="Cambria Math" w:eastAsia="Times New Roman" w:hAnsi="Cambria Math" w:cstheme="majorHAnsi"/>
                <w:i/>
                <w:lang w:val="es-MX"/>
              </w:rPr>
            </m:ctrlPr>
          </m:fPr>
          <m:num>
            <m:r>
              <w:rPr>
                <w:rFonts w:ascii="Cambria Math" w:eastAsia="Times New Roman" w:hAnsi="Cambria Math" w:cstheme="majorHAnsi"/>
                <w:lang w:val="es-MX"/>
              </w:rPr>
              <m:t>2</m:t>
            </m:r>
            <m:rad>
              <m:radPr>
                <m:degHide m:val="1"/>
                <m:ctrlPr>
                  <w:rPr>
                    <w:rFonts w:ascii="Cambria Math" w:eastAsia="Times New Roman" w:hAnsi="Cambria Math" w:cstheme="majorHAnsi"/>
                    <w:i/>
                    <w:lang w:val="es-MX"/>
                  </w:rPr>
                </m:ctrlPr>
              </m:radPr>
              <m:deg/>
              <m:e>
                <m:r>
                  <w:rPr>
                    <w:rFonts w:ascii="Cambria Math" w:eastAsia="Times New Roman" w:hAnsi="Cambria Math" w:cstheme="majorHAnsi"/>
                    <w:lang w:val="es-MX"/>
                  </w:rPr>
                  <m:t>2</m:t>
                </m:r>
              </m:e>
            </m:rad>
          </m:num>
          <m:den>
            <m:r>
              <w:rPr>
                <w:rFonts w:ascii="Cambria Math" w:eastAsia="Times New Roman" w:hAnsi="Cambria Math" w:cstheme="majorHAnsi"/>
                <w:lang w:val="es-MX"/>
              </w:rPr>
              <m:t>6</m:t>
            </m:r>
          </m:den>
        </m:f>
        <m:r>
          <w:rPr>
            <w:rFonts w:ascii="Cambria Math" w:eastAsia="Times New Roman" w:hAnsi="Cambria Math" w:cstheme="majorHAnsi"/>
            <w:lang w:val="es-MX"/>
          </w:rPr>
          <m:t>=</m:t>
        </m:r>
        <m:f>
          <m:fPr>
            <m:ctrlPr>
              <w:rPr>
                <w:rFonts w:ascii="Cambria Math" w:eastAsia="Times New Roman" w:hAnsi="Cambria Math" w:cstheme="majorHAnsi"/>
                <w:i/>
                <w:lang w:val="es-MX"/>
              </w:rPr>
            </m:ctrlPr>
          </m:fPr>
          <m:num>
            <m:rad>
              <m:radPr>
                <m:degHide m:val="1"/>
                <m:ctrlPr>
                  <w:rPr>
                    <w:rFonts w:ascii="Cambria Math" w:eastAsia="Times New Roman" w:hAnsi="Cambria Math" w:cstheme="majorHAnsi"/>
                    <w:i/>
                    <w:lang w:val="es-MX"/>
                  </w:rPr>
                </m:ctrlPr>
              </m:radPr>
              <m:deg/>
              <m:e>
                <m:r>
                  <w:rPr>
                    <w:rFonts w:ascii="Cambria Math" w:eastAsia="Times New Roman" w:hAnsi="Cambria Math" w:cstheme="majorHAnsi"/>
                    <w:lang w:val="es-MX"/>
                  </w:rPr>
                  <m:t>2</m:t>
                </m:r>
              </m:e>
            </m:rad>
          </m:num>
          <m:den>
            <m:r>
              <w:rPr>
                <w:rFonts w:ascii="Cambria Math" w:eastAsia="Times New Roman" w:hAnsi="Cambria Math" w:cstheme="majorHAnsi"/>
                <w:lang w:val="es-MX"/>
              </w:rPr>
              <m:t>3</m:t>
            </m:r>
          </m:den>
        </m:f>
      </m:oMath>
    </w:p>
    <w:p w:rsidR="000B1D37" w:rsidRDefault="000B1D37" w:rsidP="000B1D37">
      <w:pPr>
        <w:jc w:val="both"/>
        <w:rPr>
          <w:rFonts w:asciiTheme="majorHAnsi" w:eastAsia="Times New Roman" w:hAnsiTheme="majorHAnsi" w:cstheme="majorHAnsi"/>
          <w:lang w:val="es-MX"/>
        </w:rPr>
      </w:pPr>
    </w:p>
    <w:p w:rsidR="000B1D37" w:rsidRPr="00911557" w:rsidRDefault="000B1D37" w:rsidP="000B1D37">
      <w:pPr>
        <w:jc w:val="both"/>
        <w:rPr>
          <w:rFonts w:asciiTheme="majorHAnsi" w:eastAsia="Times New Roman" w:hAnsiTheme="majorHAnsi" w:cstheme="majorHAnsi"/>
          <w:b/>
          <w:bCs/>
          <w:lang w:val="es-MX"/>
        </w:rPr>
      </w:pPr>
      <w:r w:rsidRPr="00911557">
        <w:rPr>
          <w:rFonts w:asciiTheme="majorHAnsi" w:eastAsia="Times New Roman" w:hAnsiTheme="majorHAnsi" w:cstheme="majorHAnsi"/>
          <w:b/>
          <w:bCs/>
          <w:lang w:val="es-MX"/>
        </w:rPr>
        <w:t xml:space="preserve">Potenciación de números reales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Cambria Math" w:hAnsi="Cambria Math" w:cs="Cambria Math"/>
        </w:rPr>
      </w:pPr>
      <w:r>
        <w:rPr>
          <w:rFonts w:asciiTheme="majorHAnsi" w:eastAsia="Times New Roman" w:hAnsiTheme="majorHAnsi" w:cstheme="majorHAnsi"/>
          <w:lang w:val="es-MX"/>
        </w:rPr>
        <w:t xml:space="preserve">Sean a, n </w:t>
      </w:r>
      <w:r w:rsidRPr="0039400A">
        <w:rPr>
          <w:rFonts w:ascii="Cambria Math" w:eastAsia="Times New Roman" w:hAnsi="Cambria Math" w:cs="Cambria Math"/>
          <w:lang w:val="es-MX"/>
        </w:rPr>
        <w:t>∈</w:t>
      </w:r>
      <w:r w:rsidRPr="0039400A">
        <w:rPr>
          <w:rFonts w:asciiTheme="majorHAnsi" w:eastAsia="Times New Roman" w:hAnsiTheme="majorHAnsi" w:cstheme="majorHAnsi"/>
          <w:lang w:val="es-MX"/>
        </w:rPr>
        <w:t xml:space="preserve"> </w:t>
      </w:r>
      <w:r w:rsidRPr="0039400A">
        <w:rPr>
          <w:rFonts w:ascii="Cambria Math" w:hAnsi="Cambria Math" w:cs="Cambria Math"/>
        </w:rPr>
        <w:t>ℝ</w:t>
      </w:r>
      <w:r>
        <w:rPr>
          <w:rFonts w:ascii="Cambria Math" w:hAnsi="Cambria Math" w:cs="Cambria Math"/>
        </w:rPr>
        <w:t xml:space="preserve">, </w:t>
      </w:r>
      <w:r w:rsidRPr="00911557">
        <w:rPr>
          <w:rFonts w:asciiTheme="majorHAnsi" w:hAnsiTheme="majorHAnsi" w:cstheme="majorHAnsi"/>
        </w:rPr>
        <w:t>entonces</w:t>
      </w:r>
      <w:r>
        <w:rPr>
          <w:rFonts w:asciiTheme="majorHAnsi" w:hAnsiTheme="majorHAnsi" w:cstheme="majorHAnsi"/>
        </w:rPr>
        <w:t>:</w:t>
      </w:r>
      <w:r>
        <w:rPr>
          <w:rFonts w:ascii="Cambria Math" w:hAnsi="Cambria Math" w:cs="Cambria Math"/>
        </w:rPr>
        <w:t xml:space="preserve"> </w:t>
      </w:r>
      <m:oMath>
        <m:sSup>
          <m:sSupPr>
            <m:ctrlPr>
              <w:rPr>
                <w:rFonts w:ascii="Cambria Math" w:hAnsi="Cambria Math" w:cs="Cambria Math"/>
                <w:i/>
              </w:rPr>
            </m:ctrlPr>
          </m:sSupPr>
          <m:e>
            <m:r>
              <w:rPr>
                <w:rFonts w:ascii="Cambria Math" w:hAnsi="Cambria Math" w:cs="Cambria Math"/>
              </w:rPr>
              <m:t>a</m:t>
            </m:r>
          </m:e>
          <m:sup>
            <m:r>
              <w:rPr>
                <w:rFonts w:ascii="Cambria Math" w:hAnsi="Cambria Math" w:cs="Cambria Math"/>
              </w:rPr>
              <m:t xml:space="preserve">n </m:t>
            </m:r>
          </m:sup>
        </m:sSup>
      </m:oMath>
      <w:r w:rsidRPr="0039400A">
        <w:rPr>
          <w:rFonts w:ascii="Cambria Math" w:eastAsia="Times New Roman" w:hAnsi="Cambria Math" w:cs="Cambria Math"/>
          <w:lang w:val="es-MX"/>
        </w:rPr>
        <w:t>∈</w:t>
      </w:r>
      <w:r w:rsidRPr="0039400A">
        <w:rPr>
          <w:rFonts w:asciiTheme="majorHAnsi" w:eastAsia="Times New Roman" w:hAnsiTheme="majorHAnsi" w:cstheme="majorHAnsi"/>
          <w:lang w:val="es-MX"/>
        </w:rPr>
        <w:t xml:space="preserve"> </w:t>
      </w:r>
      <w:r w:rsidRPr="0039400A">
        <w:rPr>
          <w:rFonts w:ascii="Cambria Math" w:hAnsi="Cambria Math" w:cs="Cambria Math"/>
        </w:rPr>
        <w:t>ℝ</w:t>
      </w:r>
    </w:p>
    <w:p w:rsidR="000B1D37" w:rsidRDefault="000B1D37" w:rsidP="000B1D37">
      <w:pPr>
        <w:jc w:val="both"/>
        <w:rPr>
          <w:rFonts w:ascii="Cambria Math" w:hAnsi="Cambria Math" w:cs="Cambria Math"/>
        </w:rPr>
      </w:pPr>
    </w:p>
    <w:p w:rsidR="000B1D37" w:rsidRPr="00911557" w:rsidRDefault="000B1D37" w:rsidP="000B1D37">
      <w:pPr>
        <w:jc w:val="both"/>
        <w:rPr>
          <w:rFonts w:asciiTheme="majorHAnsi" w:hAnsiTheme="majorHAnsi" w:cstheme="majorHAnsi"/>
        </w:rPr>
      </w:pPr>
      <w:r w:rsidRPr="00911557">
        <w:rPr>
          <w:rFonts w:asciiTheme="majorHAnsi" w:hAnsiTheme="majorHAnsi" w:cstheme="majorHAnsi"/>
        </w:rPr>
        <w:t xml:space="preserve">Propiedades de la potenciación </w:t>
      </w:r>
    </w:p>
    <w:p w:rsidR="000B1D37" w:rsidRDefault="000B1D37" w:rsidP="000B1D37">
      <w:pPr>
        <w:jc w:val="both"/>
        <w:rPr>
          <w:rFonts w:ascii="Cambria Math" w:hAnsi="Cambria Math" w:cs="Cambria Math"/>
        </w:rPr>
      </w:pPr>
    </w:p>
    <w:tbl>
      <w:tblPr>
        <w:tblStyle w:val="Tablaconcuadrcula"/>
        <w:tblW w:w="0" w:type="auto"/>
        <w:tblLook w:val="04A0" w:firstRow="1" w:lastRow="0" w:firstColumn="1" w:lastColumn="0" w:noHBand="0" w:noVBand="1"/>
      </w:tblPr>
      <w:tblGrid>
        <w:gridCol w:w="3681"/>
        <w:gridCol w:w="3544"/>
      </w:tblGrid>
      <w:tr w:rsidR="000B1D37" w:rsidTr="0073011B">
        <w:tc>
          <w:tcPr>
            <w:tcW w:w="3681" w:type="dxa"/>
          </w:tcPr>
          <w:p w:rsidR="000B1D37" w:rsidRDefault="000B1D37" w:rsidP="0073011B">
            <w:pPr>
              <w:jc w:val="center"/>
              <w:rPr>
                <w:rFonts w:asciiTheme="majorHAnsi" w:eastAsia="Times New Roman" w:hAnsiTheme="majorHAnsi" w:cstheme="majorHAnsi"/>
                <w:lang w:val="es-MX"/>
              </w:rPr>
            </w:pPr>
            <w:r>
              <w:rPr>
                <w:rFonts w:asciiTheme="majorHAnsi" w:eastAsia="Times New Roman" w:hAnsiTheme="majorHAnsi" w:cstheme="majorHAnsi"/>
                <w:lang w:val="es-MX"/>
              </w:rPr>
              <w:lastRenderedPageBreak/>
              <w:t>Propiedad</w:t>
            </w:r>
          </w:p>
        </w:tc>
        <w:tc>
          <w:tcPr>
            <w:tcW w:w="3544" w:type="dxa"/>
          </w:tcPr>
          <w:p w:rsidR="000B1D37" w:rsidRDefault="000B1D37" w:rsidP="0073011B">
            <w:pPr>
              <w:jc w:val="center"/>
              <w:rPr>
                <w:rFonts w:asciiTheme="majorHAnsi" w:eastAsia="Times New Roman" w:hAnsiTheme="majorHAnsi" w:cstheme="majorHAnsi"/>
                <w:lang w:val="es-MX"/>
              </w:rPr>
            </w:pPr>
            <w:r>
              <w:rPr>
                <w:rFonts w:asciiTheme="majorHAnsi" w:eastAsia="Times New Roman" w:hAnsiTheme="majorHAnsi" w:cstheme="majorHAnsi"/>
                <w:lang w:val="es-MX"/>
              </w:rPr>
              <w:t>Expresión matemática</w:t>
            </w:r>
          </w:p>
        </w:tc>
      </w:tr>
      <w:tr w:rsidR="000B1D37" w:rsidTr="0073011B">
        <w:tc>
          <w:tcPr>
            <w:tcW w:w="3681"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Producto de potencias de igual base </w:t>
            </w:r>
          </w:p>
        </w:tc>
        <w:tc>
          <w:tcPr>
            <w:tcW w:w="3544" w:type="dxa"/>
          </w:tcPr>
          <w:p w:rsidR="000B1D37" w:rsidRDefault="000B1D37" w:rsidP="0073011B">
            <w:pPr>
              <w:jc w:val="both"/>
              <w:rPr>
                <w:rFonts w:asciiTheme="majorHAnsi" w:eastAsia="Times New Roman" w:hAnsiTheme="majorHAnsi" w:cstheme="majorHAnsi"/>
                <w:lang w:val="es-MX"/>
              </w:rPr>
            </w:pPr>
            <m:oMathPara>
              <m:oMath>
                <m:sSup>
                  <m:sSupPr>
                    <m:ctrlPr>
                      <w:rPr>
                        <w:rFonts w:ascii="Cambria Math" w:hAnsi="Cambria Math" w:cs="Cambria Math"/>
                        <w:i/>
                      </w:rPr>
                    </m:ctrlPr>
                  </m:sSupPr>
                  <m:e>
                    <m:r>
                      <w:rPr>
                        <w:rFonts w:ascii="Cambria Math" w:hAnsi="Cambria Math" w:cs="Cambria Math"/>
                      </w:rPr>
                      <m:t>a</m:t>
                    </m:r>
                  </m:e>
                  <m:sup>
                    <m:r>
                      <w:rPr>
                        <w:rFonts w:ascii="Cambria Math" w:hAnsi="Cambria Math" w:cs="Cambria Math"/>
                      </w:rPr>
                      <m:t xml:space="preserve">n </m:t>
                    </m:r>
                  </m:sup>
                </m:sSup>
                <m:r>
                  <w:rPr>
                    <w:rFonts w:ascii="Cambria Math" w:hAnsi="Cambria Math" w:cs="Cambria Math"/>
                  </w:rPr>
                  <m:t xml:space="preserve">. </m:t>
                </m:r>
                <m:sSup>
                  <m:sSupPr>
                    <m:ctrlPr>
                      <w:rPr>
                        <w:rFonts w:ascii="Cambria Math" w:hAnsi="Cambria Math" w:cs="Cambria Math"/>
                        <w:i/>
                      </w:rPr>
                    </m:ctrlPr>
                  </m:sSupPr>
                  <m:e>
                    <m:r>
                      <w:rPr>
                        <w:rFonts w:ascii="Cambria Math" w:hAnsi="Cambria Math" w:cs="Cambria Math"/>
                      </w:rPr>
                      <m:t>a</m:t>
                    </m:r>
                  </m:e>
                  <m:sup>
                    <m:r>
                      <w:rPr>
                        <w:rFonts w:ascii="Cambria Math" w:hAnsi="Cambria Math" w:cs="Cambria Math"/>
                      </w:rPr>
                      <m:t xml:space="preserve">m  </m:t>
                    </m:r>
                  </m:sup>
                </m:sSup>
                <m:r>
                  <w:rPr>
                    <w:rFonts w:ascii="Cambria Math" w:hAnsi="Cambria Math" w:cs="Cambria Math"/>
                  </w:rPr>
                  <m:t xml:space="preserve">= </m:t>
                </m:r>
                <m:sSup>
                  <m:sSupPr>
                    <m:ctrlPr>
                      <w:rPr>
                        <w:rFonts w:ascii="Cambria Math" w:hAnsi="Cambria Math" w:cs="Cambria Math"/>
                        <w:i/>
                      </w:rPr>
                    </m:ctrlPr>
                  </m:sSupPr>
                  <m:e>
                    <m:r>
                      <w:rPr>
                        <w:rFonts w:ascii="Cambria Math" w:hAnsi="Cambria Math" w:cs="Cambria Math"/>
                      </w:rPr>
                      <m:t>a</m:t>
                    </m:r>
                  </m:e>
                  <m:sup>
                    <m:r>
                      <w:rPr>
                        <w:rFonts w:ascii="Cambria Math" w:hAnsi="Cambria Math" w:cs="Cambria Math"/>
                      </w:rPr>
                      <m:t xml:space="preserve">n+m </m:t>
                    </m:r>
                  </m:sup>
                </m:sSup>
              </m:oMath>
            </m:oMathPara>
          </w:p>
        </w:tc>
      </w:tr>
      <w:tr w:rsidR="000B1D37" w:rsidTr="0073011B">
        <w:tc>
          <w:tcPr>
            <w:tcW w:w="3681"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Cociente de potencias de igual base </w:t>
            </w:r>
          </w:p>
        </w:tc>
        <w:tc>
          <w:tcPr>
            <w:tcW w:w="3544" w:type="dxa"/>
          </w:tcPr>
          <w:p w:rsidR="000B1D37" w:rsidRDefault="000B1D37" w:rsidP="0073011B">
            <w:pPr>
              <w:jc w:val="both"/>
              <w:rPr>
                <w:rFonts w:asciiTheme="majorHAnsi" w:eastAsia="Times New Roman" w:hAnsiTheme="majorHAnsi" w:cstheme="majorHAnsi"/>
                <w:lang w:val="es-MX"/>
              </w:rPr>
            </w:pPr>
            <m:oMathPara>
              <m:oMath>
                <m:f>
                  <m:fPr>
                    <m:ctrlPr>
                      <w:rPr>
                        <w:rFonts w:ascii="Cambria Math" w:hAnsi="Cambria Math" w:cs="Cambria Math"/>
                        <w:i/>
                      </w:rPr>
                    </m:ctrlPr>
                  </m:fPr>
                  <m:num>
                    <m:sSup>
                      <m:sSupPr>
                        <m:ctrlPr>
                          <w:rPr>
                            <w:rFonts w:ascii="Cambria Math" w:hAnsi="Cambria Math" w:cs="Cambria Math"/>
                            <w:i/>
                          </w:rPr>
                        </m:ctrlPr>
                      </m:sSupPr>
                      <m:e>
                        <m:r>
                          <w:rPr>
                            <w:rFonts w:ascii="Cambria Math" w:hAnsi="Cambria Math" w:cs="Cambria Math"/>
                          </w:rPr>
                          <m:t>a</m:t>
                        </m:r>
                      </m:e>
                      <m:sup>
                        <m:r>
                          <w:rPr>
                            <w:rFonts w:ascii="Cambria Math" w:hAnsi="Cambria Math" w:cs="Cambria Math"/>
                          </w:rPr>
                          <m:t xml:space="preserve">n </m:t>
                        </m:r>
                      </m:sup>
                    </m:sSup>
                  </m:num>
                  <m:den>
                    <m:sSup>
                      <m:sSupPr>
                        <m:ctrlPr>
                          <w:rPr>
                            <w:rFonts w:ascii="Cambria Math" w:hAnsi="Cambria Math" w:cs="Cambria Math"/>
                            <w:i/>
                          </w:rPr>
                        </m:ctrlPr>
                      </m:sSupPr>
                      <m:e>
                        <m:r>
                          <w:rPr>
                            <w:rFonts w:ascii="Cambria Math" w:hAnsi="Cambria Math" w:cs="Cambria Math"/>
                          </w:rPr>
                          <m:t>a</m:t>
                        </m:r>
                      </m:e>
                      <m:sup>
                        <m:r>
                          <w:rPr>
                            <w:rFonts w:ascii="Cambria Math" w:hAnsi="Cambria Math" w:cs="Cambria Math"/>
                          </w:rPr>
                          <m:t xml:space="preserve">m  </m:t>
                        </m:r>
                      </m:sup>
                    </m:sSup>
                  </m:den>
                </m:f>
                <m:r>
                  <w:rPr>
                    <w:rFonts w:ascii="Cambria Math" w:hAnsi="Cambria Math" w:cs="Cambria Math"/>
                  </w:rPr>
                  <m:t xml:space="preserve"> = </m:t>
                </m:r>
                <m:sSup>
                  <m:sSupPr>
                    <m:ctrlPr>
                      <w:rPr>
                        <w:rFonts w:ascii="Cambria Math" w:hAnsi="Cambria Math" w:cs="Cambria Math"/>
                        <w:i/>
                      </w:rPr>
                    </m:ctrlPr>
                  </m:sSupPr>
                  <m:e>
                    <m:r>
                      <w:rPr>
                        <w:rFonts w:ascii="Cambria Math" w:hAnsi="Cambria Math" w:cs="Cambria Math"/>
                      </w:rPr>
                      <m:t>a</m:t>
                    </m:r>
                  </m:e>
                  <m:sup>
                    <m:r>
                      <w:rPr>
                        <w:rFonts w:ascii="Cambria Math" w:hAnsi="Cambria Math" w:cs="Cambria Math"/>
                      </w:rPr>
                      <m:t xml:space="preserve">n-m </m:t>
                    </m:r>
                  </m:sup>
                </m:sSup>
              </m:oMath>
            </m:oMathPara>
          </w:p>
        </w:tc>
      </w:tr>
      <w:tr w:rsidR="000B1D37" w:rsidTr="0073011B">
        <w:tc>
          <w:tcPr>
            <w:tcW w:w="3681"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Potencia de un producto </w:t>
            </w:r>
          </w:p>
        </w:tc>
        <w:tc>
          <w:tcPr>
            <w:tcW w:w="3544" w:type="dxa"/>
          </w:tcPr>
          <w:p w:rsidR="000B1D37" w:rsidRDefault="000B1D37" w:rsidP="0073011B">
            <w:pPr>
              <w:jc w:val="both"/>
              <w:rPr>
                <w:rFonts w:asciiTheme="majorHAnsi" w:eastAsia="Times New Roman" w:hAnsiTheme="majorHAnsi" w:cstheme="majorHAnsi"/>
                <w:lang w:val="es-MX"/>
              </w:rPr>
            </w:pPr>
            <m:oMathPara>
              <m:oMath>
                <m:r>
                  <w:rPr>
                    <w:rFonts w:ascii="Cambria Math" w:hAnsi="Cambria Math" w:cs="Cambria Math"/>
                  </w:rPr>
                  <m:t xml:space="preserve">(a. </m:t>
                </m:r>
                <m:sSup>
                  <m:sSupPr>
                    <m:ctrlPr>
                      <w:rPr>
                        <w:rFonts w:ascii="Cambria Math" w:hAnsi="Cambria Math" w:cs="Cambria Math"/>
                        <w:i/>
                      </w:rPr>
                    </m:ctrlPr>
                  </m:sSupPr>
                  <m:e>
                    <m:r>
                      <w:rPr>
                        <w:rFonts w:ascii="Cambria Math" w:hAnsi="Cambria Math" w:cs="Cambria Math"/>
                      </w:rPr>
                      <m:t>b)</m:t>
                    </m:r>
                  </m:e>
                  <m:sup>
                    <m:r>
                      <w:rPr>
                        <w:rFonts w:ascii="Cambria Math" w:hAnsi="Cambria Math" w:cs="Cambria Math"/>
                      </w:rPr>
                      <m:t xml:space="preserve">n </m:t>
                    </m:r>
                  </m:sup>
                </m:sSup>
                <m:r>
                  <w:rPr>
                    <w:rFonts w:ascii="Cambria Math" w:hAnsi="Cambria Math" w:cs="Cambria Math"/>
                  </w:rPr>
                  <m:t xml:space="preserve">= </m:t>
                </m:r>
                <m:sSup>
                  <m:sSupPr>
                    <m:ctrlPr>
                      <w:rPr>
                        <w:rFonts w:ascii="Cambria Math" w:hAnsi="Cambria Math" w:cs="Cambria Math"/>
                        <w:i/>
                      </w:rPr>
                    </m:ctrlPr>
                  </m:sSupPr>
                  <m:e>
                    <m:r>
                      <w:rPr>
                        <w:rFonts w:ascii="Cambria Math" w:hAnsi="Cambria Math" w:cs="Cambria Math"/>
                      </w:rPr>
                      <m:t>a</m:t>
                    </m:r>
                  </m:e>
                  <m:sup>
                    <m:eqArr>
                      <m:eqArrPr>
                        <m:ctrlPr>
                          <w:rPr>
                            <w:rFonts w:ascii="Cambria Math" w:hAnsi="Cambria Math" w:cs="Cambria Math"/>
                            <w:i/>
                          </w:rPr>
                        </m:ctrlPr>
                      </m:eqArrPr>
                      <m:e>
                        <m:r>
                          <w:rPr>
                            <w:rFonts w:ascii="Cambria Math" w:hAnsi="Cambria Math" w:cs="Cambria Math"/>
                          </w:rPr>
                          <m:t xml:space="preserve">n </m:t>
                        </m:r>
                      </m:e>
                      <m:e>
                        <m:r>
                          <w:rPr>
                            <w:rFonts w:ascii="Cambria Math" w:hAnsi="Cambria Math" w:cs="Cambria Math"/>
                          </w:rPr>
                          <m:t xml:space="preserve"> </m:t>
                        </m:r>
                      </m:e>
                    </m:eqArr>
                    <m:r>
                      <w:rPr>
                        <w:rFonts w:ascii="Cambria Math" w:hAnsi="Cambria Math" w:cs="Cambria Math"/>
                      </w:rPr>
                      <m:t xml:space="preserve"> </m:t>
                    </m:r>
                  </m:sup>
                </m:sSup>
                <m:r>
                  <w:rPr>
                    <w:rFonts w:ascii="Cambria Math" w:hAnsi="Cambria Math" w:cs="Cambria Math"/>
                  </w:rPr>
                  <m:t>.</m:t>
                </m:r>
                <m:sSup>
                  <m:sSupPr>
                    <m:ctrlPr>
                      <w:rPr>
                        <w:rFonts w:ascii="Cambria Math" w:hAnsi="Cambria Math" w:cs="Cambria Math"/>
                        <w:i/>
                      </w:rPr>
                    </m:ctrlPr>
                  </m:sSupPr>
                  <m:e>
                    <m:r>
                      <w:rPr>
                        <w:rFonts w:ascii="Cambria Math" w:hAnsi="Cambria Math" w:cs="Cambria Math"/>
                      </w:rPr>
                      <m:t>b</m:t>
                    </m:r>
                  </m:e>
                  <m:sup>
                    <m:eqArr>
                      <m:eqArrPr>
                        <m:ctrlPr>
                          <w:rPr>
                            <w:rFonts w:ascii="Cambria Math" w:hAnsi="Cambria Math" w:cs="Cambria Math"/>
                            <w:i/>
                          </w:rPr>
                        </m:ctrlPr>
                      </m:eqArrPr>
                      <m:e>
                        <m:r>
                          <w:rPr>
                            <w:rFonts w:ascii="Cambria Math" w:hAnsi="Cambria Math" w:cs="Cambria Math"/>
                          </w:rPr>
                          <m:t xml:space="preserve">n </m:t>
                        </m:r>
                      </m:e>
                      <m:e>
                        <m:r>
                          <w:rPr>
                            <w:rFonts w:ascii="Cambria Math" w:hAnsi="Cambria Math" w:cs="Cambria Math"/>
                          </w:rPr>
                          <m:t xml:space="preserve"> </m:t>
                        </m:r>
                      </m:e>
                    </m:eqArr>
                    <m:r>
                      <w:rPr>
                        <w:rFonts w:ascii="Cambria Math" w:hAnsi="Cambria Math" w:cs="Cambria Math"/>
                      </w:rPr>
                      <m:t xml:space="preserve"> </m:t>
                    </m:r>
                  </m:sup>
                </m:sSup>
              </m:oMath>
            </m:oMathPara>
          </w:p>
        </w:tc>
      </w:tr>
      <w:tr w:rsidR="000B1D37" w:rsidTr="0073011B">
        <w:tc>
          <w:tcPr>
            <w:tcW w:w="3681"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Potencia de un cociente</w:t>
            </w:r>
          </w:p>
        </w:tc>
        <w:tc>
          <w:tcPr>
            <w:tcW w:w="3544" w:type="dxa"/>
          </w:tcPr>
          <w:p w:rsidR="000B1D37" w:rsidRDefault="000B1D37" w:rsidP="0073011B">
            <w:pPr>
              <w:jc w:val="both"/>
              <w:rPr>
                <w:rFonts w:asciiTheme="majorHAnsi" w:eastAsia="Times New Roman" w:hAnsiTheme="majorHAnsi" w:cstheme="majorHAnsi"/>
                <w:lang w:val="es-MX"/>
              </w:rPr>
            </w:pPr>
            <m:oMathPara>
              <m:oMath>
                <m:sSup>
                  <m:sSupPr>
                    <m:ctrlPr>
                      <w:rPr>
                        <w:rFonts w:ascii="Cambria Math" w:hAnsi="Cambria Math" w:cs="Cambria Math"/>
                        <w:i/>
                      </w:rPr>
                    </m:ctrlPr>
                  </m:sSupPr>
                  <m:e>
                    <m:r>
                      <w:rPr>
                        <w:rFonts w:ascii="Cambria Math" w:hAnsi="Cambria Math" w:cs="Cambria Math"/>
                      </w:rPr>
                      <m:t>(</m:t>
                    </m:r>
                    <m:f>
                      <m:fPr>
                        <m:ctrlPr>
                          <w:rPr>
                            <w:rFonts w:ascii="Cambria Math" w:hAnsi="Cambria Math" w:cs="Cambria Math"/>
                            <w:i/>
                          </w:rPr>
                        </m:ctrlPr>
                      </m:fPr>
                      <m:num>
                        <m:r>
                          <w:rPr>
                            <w:rFonts w:ascii="Cambria Math" w:hAnsi="Cambria Math" w:cs="Cambria Math"/>
                          </w:rPr>
                          <m:t>a</m:t>
                        </m:r>
                      </m:num>
                      <m:den>
                        <m:r>
                          <w:rPr>
                            <w:rFonts w:ascii="Cambria Math" w:hAnsi="Cambria Math" w:cs="Cambria Math"/>
                          </w:rPr>
                          <m:t>b</m:t>
                        </m:r>
                      </m:den>
                    </m:f>
                    <m:r>
                      <w:rPr>
                        <w:rFonts w:ascii="Cambria Math" w:hAnsi="Cambria Math" w:cs="Cambria Math"/>
                      </w:rPr>
                      <m:t>)</m:t>
                    </m:r>
                  </m:e>
                  <m:sup>
                    <m:r>
                      <w:rPr>
                        <w:rFonts w:ascii="Cambria Math" w:hAnsi="Cambria Math" w:cs="Cambria Math"/>
                      </w:rPr>
                      <m:t>n</m:t>
                    </m:r>
                  </m:sup>
                </m:sSup>
                <m:r>
                  <w:rPr>
                    <w:rFonts w:ascii="Cambria Math" w:hAnsi="Cambria Math" w:cs="Cambria Math"/>
                  </w:rPr>
                  <m:t xml:space="preserve"> = </m:t>
                </m:r>
                <m:f>
                  <m:fPr>
                    <m:ctrlPr>
                      <w:rPr>
                        <w:rFonts w:ascii="Cambria Math" w:hAnsi="Cambria Math" w:cs="Cambria Math"/>
                        <w:i/>
                      </w:rPr>
                    </m:ctrlPr>
                  </m:fPr>
                  <m:num>
                    <m:sSup>
                      <m:sSupPr>
                        <m:ctrlPr>
                          <w:rPr>
                            <w:rFonts w:ascii="Cambria Math" w:hAnsi="Cambria Math" w:cs="Cambria Math"/>
                            <w:i/>
                          </w:rPr>
                        </m:ctrlPr>
                      </m:sSupPr>
                      <m:e>
                        <m:r>
                          <w:rPr>
                            <w:rFonts w:ascii="Cambria Math" w:hAnsi="Cambria Math" w:cs="Cambria Math"/>
                          </w:rPr>
                          <m:t>a</m:t>
                        </m:r>
                      </m:e>
                      <m:sup>
                        <m:r>
                          <w:rPr>
                            <w:rFonts w:ascii="Cambria Math" w:hAnsi="Cambria Math" w:cs="Cambria Math"/>
                          </w:rPr>
                          <m:t>n</m:t>
                        </m:r>
                      </m:sup>
                    </m:sSup>
                  </m:num>
                  <m:den>
                    <m:sSup>
                      <m:sSupPr>
                        <m:ctrlPr>
                          <w:rPr>
                            <w:rFonts w:ascii="Cambria Math" w:hAnsi="Cambria Math" w:cs="Cambria Math"/>
                            <w:i/>
                          </w:rPr>
                        </m:ctrlPr>
                      </m:sSupPr>
                      <m:e>
                        <m:r>
                          <w:rPr>
                            <w:rFonts w:ascii="Cambria Math" w:hAnsi="Cambria Math" w:cs="Cambria Math"/>
                          </w:rPr>
                          <m:t>b</m:t>
                        </m:r>
                      </m:e>
                      <m:sup>
                        <m:r>
                          <w:rPr>
                            <w:rFonts w:ascii="Cambria Math" w:hAnsi="Cambria Math" w:cs="Cambria Math"/>
                          </w:rPr>
                          <m:t>n</m:t>
                        </m:r>
                      </m:sup>
                    </m:sSup>
                  </m:den>
                </m:f>
              </m:oMath>
            </m:oMathPara>
          </w:p>
        </w:tc>
      </w:tr>
      <w:tr w:rsidR="000B1D37" w:rsidTr="0073011B">
        <w:tc>
          <w:tcPr>
            <w:tcW w:w="3681"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Potencia de una potencia </w:t>
            </w:r>
          </w:p>
        </w:tc>
        <w:tc>
          <w:tcPr>
            <w:tcW w:w="3544" w:type="dxa"/>
          </w:tcPr>
          <w:p w:rsidR="000B1D37" w:rsidRDefault="000B1D37" w:rsidP="0073011B">
            <w:pPr>
              <w:jc w:val="both"/>
              <w:rPr>
                <w:rFonts w:asciiTheme="majorHAnsi" w:eastAsia="Times New Roman" w:hAnsiTheme="majorHAnsi" w:cstheme="majorHAnsi"/>
                <w:lang w:val="es-MX"/>
              </w:rPr>
            </w:pPr>
            <m:oMathPara>
              <m:oMath>
                <m:sSup>
                  <m:sSupPr>
                    <m:ctrlPr>
                      <w:rPr>
                        <w:rFonts w:ascii="Cambria Math" w:hAnsi="Cambria Math" w:cs="Cambria Math"/>
                        <w:i/>
                      </w:rPr>
                    </m:ctrlPr>
                  </m:sSupPr>
                  <m:e>
                    <m:r>
                      <w:rPr>
                        <w:rFonts w:ascii="Cambria Math" w:hAnsi="Cambria Math" w:cs="Cambria Math"/>
                      </w:rPr>
                      <m:t>(</m:t>
                    </m:r>
                    <m:sSup>
                      <m:sSupPr>
                        <m:ctrlPr>
                          <w:rPr>
                            <w:rFonts w:ascii="Cambria Math" w:hAnsi="Cambria Math" w:cs="Cambria Math"/>
                            <w:i/>
                          </w:rPr>
                        </m:ctrlPr>
                      </m:sSupPr>
                      <m:e>
                        <m:r>
                          <w:rPr>
                            <w:rFonts w:ascii="Cambria Math" w:hAnsi="Cambria Math" w:cs="Cambria Math"/>
                          </w:rPr>
                          <m:t>a</m:t>
                        </m:r>
                      </m:e>
                      <m:sup>
                        <m:r>
                          <w:rPr>
                            <w:rFonts w:ascii="Cambria Math" w:hAnsi="Cambria Math" w:cs="Cambria Math"/>
                          </w:rPr>
                          <m:t>n</m:t>
                        </m:r>
                      </m:sup>
                    </m:sSup>
                    <m:r>
                      <w:rPr>
                        <w:rFonts w:ascii="Cambria Math" w:hAnsi="Cambria Math" w:cs="Cambria Math"/>
                      </w:rPr>
                      <m:t>)</m:t>
                    </m:r>
                  </m:e>
                  <m:sup>
                    <m:r>
                      <w:rPr>
                        <w:rFonts w:ascii="Cambria Math" w:hAnsi="Cambria Math" w:cs="Cambria Math"/>
                      </w:rPr>
                      <m:t>m</m:t>
                    </m:r>
                  </m:sup>
                </m:sSup>
                <m:r>
                  <w:rPr>
                    <w:rFonts w:ascii="Cambria Math" w:hAnsi="Cambria Math" w:cs="Cambria Math"/>
                  </w:rPr>
                  <m:t xml:space="preserve">= </m:t>
                </m:r>
                <m:sSup>
                  <m:sSupPr>
                    <m:ctrlPr>
                      <w:rPr>
                        <w:rFonts w:ascii="Cambria Math" w:hAnsi="Cambria Math" w:cs="Cambria Math"/>
                        <w:i/>
                      </w:rPr>
                    </m:ctrlPr>
                  </m:sSupPr>
                  <m:e>
                    <m:r>
                      <w:rPr>
                        <w:rFonts w:ascii="Cambria Math" w:hAnsi="Cambria Math" w:cs="Cambria Math"/>
                      </w:rPr>
                      <m:t>a</m:t>
                    </m:r>
                  </m:e>
                  <m:sup>
                    <m:r>
                      <w:rPr>
                        <w:rFonts w:ascii="Cambria Math" w:hAnsi="Cambria Math" w:cs="Cambria Math"/>
                      </w:rPr>
                      <m:t xml:space="preserve">n.m </m:t>
                    </m:r>
                  </m:sup>
                </m:sSup>
              </m:oMath>
            </m:oMathPara>
          </w:p>
        </w:tc>
      </w:tr>
      <w:tr w:rsidR="000B1D37" w:rsidTr="0073011B">
        <w:tc>
          <w:tcPr>
            <w:tcW w:w="3681"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Exponente cero </w:t>
            </w:r>
          </w:p>
        </w:tc>
        <w:tc>
          <w:tcPr>
            <w:tcW w:w="3544" w:type="dxa"/>
          </w:tcPr>
          <w:p w:rsidR="000B1D37" w:rsidRDefault="000B1D37" w:rsidP="0073011B">
            <w:pPr>
              <w:jc w:val="both"/>
              <w:rPr>
                <w:rFonts w:asciiTheme="majorHAnsi" w:eastAsia="Times New Roman" w:hAnsiTheme="majorHAnsi" w:cstheme="majorHAnsi"/>
                <w:lang w:val="es-MX"/>
              </w:rPr>
            </w:pPr>
            <m:oMathPara>
              <m:oMath>
                <m:sSup>
                  <m:sSupPr>
                    <m:ctrlPr>
                      <w:rPr>
                        <w:rFonts w:ascii="Cambria Math" w:hAnsi="Cambria Math" w:cs="Cambria Math"/>
                        <w:i/>
                      </w:rPr>
                    </m:ctrlPr>
                  </m:sSupPr>
                  <m:e>
                    <m:r>
                      <w:rPr>
                        <w:rFonts w:ascii="Cambria Math" w:hAnsi="Cambria Math" w:cs="Cambria Math"/>
                      </w:rPr>
                      <m:t>a</m:t>
                    </m:r>
                  </m:e>
                  <m:sup>
                    <m:r>
                      <w:rPr>
                        <w:rFonts w:ascii="Cambria Math" w:hAnsi="Cambria Math" w:cs="Cambria Math"/>
                      </w:rPr>
                      <m:t xml:space="preserve">0 </m:t>
                    </m:r>
                  </m:sup>
                </m:sSup>
                <m:r>
                  <w:rPr>
                    <w:rFonts w:ascii="Cambria Math" w:hAnsi="Cambria Math" w:cs="Cambria Math"/>
                  </w:rPr>
                  <m:t>=1</m:t>
                </m:r>
              </m:oMath>
            </m:oMathPara>
          </w:p>
        </w:tc>
      </w:tr>
      <w:tr w:rsidR="000B1D37" w:rsidTr="0073011B">
        <w:tc>
          <w:tcPr>
            <w:tcW w:w="3681"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Exponente uno </w:t>
            </w:r>
          </w:p>
        </w:tc>
        <w:tc>
          <w:tcPr>
            <w:tcW w:w="3544" w:type="dxa"/>
          </w:tcPr>
          <w:p w:rsidR="000B1D37" w:rsidRDefault="000B1D37" w:rsidP="0073011B">
            <w:pPr>
              <w:jc w:val="both"/>
              <w:rPr>
                <w:rFonts w:asciiTheme="majorHAnsi" w:eastAsia="Times New Roman" w:hAnsiTheme="majorHAnsi" w:cstheme="majorHAnsi"/>
                <w:lang w:val="es-MX"/>
              </w:rPr>
            </w:pPr>
            <m:oMathPara>
              <m:oMath>
                <m:sSup>
                  <m:sSupPr>
                    <m:ctrlPr>
                      <w:rPr>
                        <w:rFonts w:ascii="Cambria Math" w:hAnsi="Cambria Math" w:cs="Cambria Math"/>
                        <w:i/>
                      </w:rPr>
                    </m:ctrlPr>
                  </m:sSupPr>
                  <m:e>
                    <m:r>
                      <w:rPr>
                        <w:rFonts w:ascii="Cambria Math" w:hAnsi="Cambria Math" w:cs="Cambria Math"/>
                      </w:rPr>
                      <m:t>a</m:t>
                    </m:r>
                  </m:e>
                  <m:sup>
                    <m:r>
                      <w:rPr>
                        <w:rFonts w:ascii="Cambria Math" w:hAnsi="Cambria Math" w:cs="Cambria Math"/>
                      </w:rPr>
                      <m:t xml:space="preserve">1 </m:t>
                    </m:r>
                  </m:sup>
                </m:sSup>
                <m:r>
                  <w:rPr>
                    <w:rFonts w:ascii="Cambria Math" w:hAnsi="Cambria Math" w:cs="Cambria Math"/>
                  </w:rPr>
                  <m:t xml:space="preserve">= </m:t>
                </m:r>
                <m:sSup>
                  <m:sSupPr>
                    <m:ctrlPr>
                      <w:rPr>
                        <w:rFonts w:ascii="Cambria Math" w:hAnsi="Cambria Math" w:cs="Cambria Math"/>
                        <w:i/>
                      </w:rPr>
                    </m:ctrlPr>
                  </m:sSupPr>
                  <m:e>
                    <m:r>
                      <w:rPr>
                        <w:rFonts w:ascii="Cambria Math" w:hAnsi="Cambria Math" w:cs="Cambria Math"/>
                      </w:rPr>
                      <m:t>a</m:t>
                    </m:r>
                  </m:e>
                  <m:sup>
                    <m:r>
                      <w:rPr>
                        <w:rFonts w:ascii="Cambria Math" w:hAnsi="Cambria Math" w:cs="Cambria Math"/>
                      </w:rPr>
                      <m:t xml:space="preserve"> </m:t>
                    </m:r>
                  </m:sup>
                </m:sSup>
              </m:oMath>
            </m:oMathPara>
          </w:p>
        </w:tc>
      </w:tr>
      <w:tr w:rsidR="000B1D37" w:rsidTr="0073011B">
        <w:tc>
          <w:tcPr>
            <w:tcW w:w="3681"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Exponente negativo </w:t>
            </w:r>
          </w:p>
        </w:tc>
        <w:tc>
          <w:tcPr>
            <w:tcW w:w="3544" w:type="dxa"/>
          </w:tcPr>
          <w:p w:rsidR="000B1D37" w:rsidRDefault="000B1D37" w:rsidP="0073011B">
            <w:pPr>
              <w:jc w:val="both"/>
              <w:rPr>
                <w:rFonts w:asciiTheme="majorHAnsi" w:eastAsia="Times New Roman" w:hAnsiTheme="majorHAnsi" w:cstheme="majorHAnsi"/>
                <w:lang w:val="es-MX"/>
              </w:rPr>
            </w:pPr>
            <m:oMathPara>
              <m:oMath>
                <m:sSup>
                  <m:sSupPr>
                    <m:ctrlPr>
                      <w:rPr>
                        <w:rFonts w:ascii="Cambria Math" w:hAnsi="Cambria Math" w:cs="Cambria Math"/>
                        <w:i/>
                      </w:rPr>
                    </m:ctrlPr>
                  </m:sSupPr>
                  <m:e>
                    <m:r>
                      <w:rPr>
                        <w:rFonts w:ascii="Cambria Math" w:hAnsi="Cambria Math" w:cs="Cambria Math"/>
                      </w:rPr>
                      <m:t>a</m:t>
                    </m:r>
                  </m:e>
                  <m:sup>
                    <m:r>
                      <w:rPr>
                        <w:rFonts w:ascii="Cambria Math" w:hAnsi="Cambria Math" w:cs="Cambria Math"/>
                      </w:rPr>
                      <m:t xml:space="preserve">-n </m:t>
                    </m:r>
                  </m:sup>
                </m:sSup>
                <m:r>
                  <w:rPr>
                    <w:rFonts w:ascii="Cambria Math" w:hAnsi="Cambria Math" w:cs="Cambria Math"/>
                  </w:rPr>
                  <m:t xml:space="preserve">= </m:t>
                </m:r>
                <m:f>
                  <m:fPr>
                    <m:ctrlPr>
                      <w:rPr>
                        <w:rFonts w:ascii="Cambria Math" w:hAnsi="Cambria Math" w:cs="Cambria Math"/>
                        <w:i/>
                      </w:rPr>
                    </m:ctrlPr>
                  </m:fPr>
                  <m:num>
                    <m:r>
                      <w:rPr>
                        <w:rFonts w:ascii="Cambria Math" w:hAnsi="Cambria Math" w:cs="Cambria Math"/>
                      </w:rPr>
                      <m:t>1</m:t>
                    </m:r>
                  </m:num>
                  <m:den>
                    <m:sSup>
                      <m:sSupPr>
                        <m:ctrlPr>
                          <w:rPr>
                            <w:rFonts w:ascii="Cambria Math" w:hAnsi="Cambria Math" w:cs="Cambria Math"/>
                            <w:i/>
                          </w:rPr>
                        </m:ctrlPr>
                      </m:sSupPr>
                      <m:e>
                        <m:r>
                          <w:rPr>
                            <w:rFonts w:ascii="Cambria Math" w:hAnsi="Cambria Math" w:cs="Cambria Math"/>
                          </w:rPr>
                          <m:t>a</m:t>
                        </m:r>
                      </m:e>
                      <m:sup>
                        <m:r>
                          <w:rPr>
                            <w:rFonts w:ascii="Cambria Math" w:hAnsi="Cambria Math" w:cs="Cambria Math"/>
                          </w:rPr>
                          <m:t>n</m:t>
                        </m:r>
                      </m:sup>
                    </m:sSup>
                  </m:den>
                </m:f>
              </m:oMath>
            </m:oMathPara>
          </w:p>
        </w:tc>
      </w:tr>
    </w:tbl>
    <w:p w:rsidR="000B1D37" w:rsidRDefault="000B1D37" w:rsidP="000B1D37">
      <w:pPr>
        <w:jc w:val="both"/>
        <w:rPr>
          <w:rFonts w:asciiTheme="majorHAnsi" w:eastAsia="Times New Roman" w:hAnsiTheme="majorHAnsi" w:cstheme="majorHAnsi"/>
          <w:lang w:val="es-MX"/>
        </w:rPr>
      </w:pPr>
    </w:p>
    <w:p w:rsidR="000B1D37" w:rsidRPr="00420192" w:rsidRDefault="000B1D37" w:rsidP="000B1D37">
      <w:pPr>
        <w:jc w:val="both"/>
        <w:rPr>
          <w:rFonts w:asciiTheme="majorHAnsi" w:eastAsia="Times New Roman" w:hAnsiTheme="majorHAnsi" w:cstheme="majorHAnsi"/>
          <w:b/>
          <w:bCs/>
          <w:lang w:val="es-MX"/>
        </w:rPr>
      </w:pPr>
      <w:r w:rsidRPr="00420192">
        <w:rPr>
          <w:rFonts w:asciiTheme="majorHAnsi" w:eastAsia="Times New Roman" w:hAnsiTheme="majorHAnsi" w:cstheme="majorHAnsi"/>
          <w:b/>
          <w:bCs/>
          <w:lang w:val="es-MX"/>
        </w:rPr>
        <w:t xml:space="preserve">Radicación de números reales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Cambria Math" w:hAnsi="Cambria Math" w:cs="Cambria Math"/>
        </w:rPr>
      </w:pPr>
      <w:r>
        <w:rPr>
          <w:rFonts w:asciiTheme="majorHAnsi" w:eastAsia="Times New Roman" w:hAnsiTheme="majorHAnsi" w:cstheme="majorHAnsi"/>
          <w:lang w:val="es-MX"/>
        </w:rPr>
        <w:t xml:space="preserve">Sean a, n </w:t>
      </w:r>
      <w:r w:rsidRPr="0039400A">
        <w:rPr>
          <w:rFonts w:ascii="Cambria Math" w:eastAsia="Times New Roman" w:hAnsi="Cambria Math" w:cs="Cambria Math"/>
          <w:lang w:val="es-MX"/>
        </w:rPr>
        <w:t>∈</w:t>
      </w:r>
      <w:r w:rsidRPr="0039400A">
        <w:rPr>
          <w:rFonts w:asciiTheme="majorHAnsi" w:eastAsia="Times New Roman" w:hAnsiTheme="majorHAnsi" w:cstheme="majorHAnsi"/>
          <w:lang w:val="es-MX"/>
        </w:rPr>
        <w:t xml:space="preserve"> </w:t>
      </w:r>
      <w:r w:rsidRPr="0039400A">
        <w:rPr>
          <w:rFonts w:ascii="Cambria Math" w:hAnsi="Cambria Math" w:cs="Cambria Math"/>
        </w:rPr>
        <w:t>ℝ</w:t>
      </w:r>
      <w:r>
        <w:rPr>
          <w:rFonts w:ascii="Cambria Math" w:hAnsi="Cambria Math" w:cs="Cambria Math"/>
        </w:rPr>
        <w:t xml:space="preserve">, </w:t>
      </w:r>
      <w:r w:rsidRPr="00420192">
        <w:rPr>
          <w:rFonts w:asciiTheme="majorHAnsi" w:hAnsiTheme="majorHAnsi" w:cstheme="majorHAnsi"/>
        </w:rPr>
        <w:t>entonces</w:t>
      </w:r>
      <w:r>
        <w:rPr>
          <w:rFonts w:asciiTheme="majorHAnsi" w:hAnsiTheme="majorHAnsi" w:cstheme="majorHAnsi"/>
        </w:rPr>
        <w:t>:</w:t>
      </w:r>
      <w:r>
        <w:rPr>
          <w:rFonts w:ascii="Cambria Math" w:hAnsi="Cambria Math" w:cs="Cambria Math"/>
        </w:rPr>
        <w:t xml:space="preserve"> </w:t>
      </w:r>
      <m:oMath>
        <m:sSup>
          <m:sSupPr>
            <m:ctrlPr>
              <w:rPr>
                <w:rFonts w:ascii="Cambria Math" w:hAnsi="Cambria Math" w:cs="Cambria Math"/>
                <w:i/>
              </w:rPr>
            </m:ctrlPr>
          </m:sSupPr>
          <m:e>
            <m:rad>
              <m:radPr>
                <m:ctrlPr>
                  <w:rPr>
                    <w:rFonts w:ascii="Cambria Math" w:hAnsi="Cambria Math" w:cs="Cambria Math"/>
                    <w:i/>
                  </w:rPr>
                </m:ctrlPr>
              </m:radPr>
              <m:deg>
                <m:r>
                  <w:rPr>
                    <w:rFonts w:ascii="Cambria Math" w:hAnsi="Cambria Math" w:cs="Cambria Math"/>
                  </w:rPr>
                  <m:t>n</m:t>
                </m:r>
              </m:deg>
              <m:e>
                <m:r>
                  <w:rPr>
                    <w:rFonts w:ascii="Cambria Math" w:hAnsi="Cambria Math" w:cs="Cambria Math"/>
                  </w:rPr>
                  <m:t>a</m:t>
                </m:r>
              </m:e>
            </m:rad>
          </m:e>
          <m:sup>
            <m:r>
              <w:rPr>
                <w:rFonts w:ascii="Cambria Math" w:hAnsi="Cambria Math" w:cs="Cambria Math"/>
              </w:rPr>
              <m:t xml:space="preserve"> </m:t>
            </m:r>
          </m:sup>
        </m:sSup>
        <m:r>
          <w:rPr>
            <w:rFonts w:ascii="Cambria Math" w:hAnsi="Cambria Math" w:cs="Cambria Math"/>
          </w:rPr>
          <m:t xml:space="preserve">  </m:t>
        </m:r>
      </m:oMath>
      <w:r w:rsidRPr="0039400A">
        <w:rPr>
          <w:rFonts w:ascii="Cambria Math" w:eastAsia="Times New Roman" w:hAnsi="Cambria Math" w:cs="Cambria Math"/>
          <w:lang w:val="es-MX"/>
        </w:rPr>
        <w:t>∈</w:t>
      </w:r>
      <w:r w:rsidRPr="0039400A">
        <w:rPr>
          <w:rFonts w:asciiTheme="majorHAnsi" w:eastAsia="Times New Roman" w:hAnsiTheme="majorHAnsi" w:cstheme="majorHAnsi"/>
          <w:lang w:val="es-MX"/>
        </w:rPr>
        <w:t xml:space="preserve"> </w:t>
      </w:r>
      <w:r w:rsidRPr="0039400A">
        <w:rPr>
          <w:rFonts w:ascii="Cambria Math" w:hAnsi="Cambria Math" w:cs="Cambria Math"/>
        </w:rPr>
        <w:t>ℝ</w:t>
      </w:r>
    </w:p>
    <w:p w:rsidR="000B1D37" w:rsidRPr="001C30A9" w:rsidRDefault="000B1D37" w:rsidP="000B1D37">
      <w:pPr>
        <w:jc w:val="both"/>
        <w:rPr>
          <w:rFonts w:asciiTheme="majorHAnsi" w:eastAsia="Times New Roman" w:hAnsiTheme="majorHAnsi" w:cstheme="majorHAnsi"/>
        </w:rPr>
      </w:pPr>
    </w:p>
    <w:tbl>
      <w:tblPr>
        <w:tblStyle w:val="Tablaconcuadrcula"/>
        <w:tblW w:w="0" w:type="auto"/>
        <w:tblLook w:val="04A0" w:firstRow="1" w:lastRow="0" w:firstColumn="1" w:lastColumn="0" w:noHBand="0" w:noVBand="1"/>
      </w:tblPr>
      <w:tblGrid>
        <w:gridCol w:w="3114"/>
        <w:gridCol w:w="4111"/>
      </w:tblGrid>
      <w:tr w:rsidR="000B1D37" w:rsidTr="0073011B">
        <w:tc>
          <w:tcPr>
            <w:tcW w:w="3114" w:type="dxa"/>
          </w:tcPr>
          <w:p w:rsidR="000B1D37" w:rsidRDefault="000B1D37" w:rsidP="0073011B">
            <w:pPr>
              <w:jc w:val="center"/>
              <w:rPr>
                <w:rFonts w:asciiTheme="majorHAnsi" w:eastAsia="Times New Roman" w:hAnsiTheme="majorHAnsi" w:cstheme="majorHAnsi"/>
                <w:lang w:val="es-MX"/>
              </w:rPr>
            </w:pPr>
            <w:r>
              <w:rPr>
                <w:rFonts w:asciiTheme="majorHAnsi" w:eastAsia="Times New Roman" w:hAnsiTheme="majorHAnsi" w:cstheme="majorHAnsi"/>
                <w:lang w:val="es-MX"/>
              </w:rPr>
              <w:t>Propiedades de la radicación</w:t>
            </w:r>
          </w:p>
        </w:tc>
        <w:tc>
          <w:tcPr>
            <w:tcW w:w="4111" w:type="dxa"/>
          </w:tcPr>
          <w:p w:rsidR="000B1D37" w:rsidRDefault="000B1D37" w:rsidP="0073011B">
            <w:pPr>
              <w:jc w:val="center"/>
              <w:rPr>
                <w:rFonts w:asciiTheme="majorHAnsi" w:eastAsia="Times New Roman" w:hAnsiTheme="majorHAnsi" w:cstheme="majorHAnsi"/>
                <w:lang w:val="es-MX"/>
              </w:rPr>
            </w:pPr>
            <w:r>
              <w:rPr>
                <w:rFonts w:asciiTheme="majorHAnsi" w:eastAsia="Times New Roman" w:hAnsiTheme="majorHAnsi" w:cstheme="majorHAnsi"/>
                <w:lang w:val="es-MX"/>
              </w:rPr>
              <w:t>Expresión matemática</w:t>
            </w:r>
          </w:p>
        </w:tc>
      </w:tr>
      <w:tr w:rsidR="000B1D37" w:rsidTr="0073011B">
        <w:tc>
          <w:tcPr>
            <w:tcW w:w="3114"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Raíz de un producto </w:t>
            </w:r>
          </w:p>
        </w:tc>
        <w:tc>
          <w:tcPr>
            <w:tcW w:w="4111" w:type="dxa"/>
          </w:tcPr>
          <w:p w:rsidR="000B1D37" w:rsidRDefault="000B1D37" w:rsidP="0073011B">
            <w:pPr>
              <w:jc w:val="both"/>
              <w:rPr>
                <w:rFonts w:asciiTheme="majorHAnsi" w:eastAsia="Times New Roman" w:hAnsiTheme="majorHAnsi" w:cstheme="majorHAnsi"/>
                <w:lang w:val="es-MX"/>
              </w:rPr>
            </w:pPr>
            <m:oMathPara>
              <m:oMath>
                <m:rad>
                  <m:radPr>
                    <m:ctrlPr>
                      <w:rPr>
                        <w:rFonts w:ascii="Cambria Math" w:eastAsia="Times New Roman" w:hAnsi="Cambria Math" w:cstheme="majorHAnsi"/>
                        <w:i/>
                        <w:lang w:val="es-MX"/>
                      </w:rPr>
                    </m:ctrlPr>
                  </m:radPr>
                  <m:deg>
                    <m:r>
                      <w:rPr>
                        <w:rFonts w:ascii="Cambria Math" w:eastAsia="Times New Roman" w:hAnsi="Cambria Math" w:cstheme="majorHAnsi"/>
                        <w:lang w:val="es-MX"/>
                      </w:rPr>
                      <m:t>n</m:t>
                    </m:r>
                  </m:deg>
                  <m:e>
                    <m:r>
                      <w:rPr>
                        <w:rFonts w:ascii="Cambria Math" w:eastAsia="Times New Roman" w:hAnsi="Cambria Math" w:cstheme="majorHAnsi"/>
                        <w:lang w:val="es-MX"/>
                      </w:rPr>
                      <m:t xml:space="preserve">a.b </m:t>
                    </m:r>
                  </m:e>
                </m:rad>
                <m:r>
                  <w:rPr>
                    <w:rFonts w:ascii="Cambria Math" w:eastAsia="Times New Roman" w:hAnsi="Cambria Math" w:cstheme="majorHAnsi"/>
                    <w:lang w:val="es-MX"/>
                  </w:rPr>
                  <m:t>=</m:t>
                </m:r>
                <m:rad>
                  <m:radPr>
                    <m:ctrlPr>
                      <w:rPr>
                        <w:rFonts w:ascii="Cambria Math" w:eastAsia="Times New Roman" w:hAnsi="Cambria Math" w:cstheme="majorHAnsi"/>
                        <w:i/>
                        <w:lang w:val="es-MX"/>
                      </w:rPr>
                    </m:ctrlPr>
                  </m:radPr>
                  <m:deg>
                    <m:r>
                      <w:rPr>
                        <w:rFonts w:ascii="Cambria Math" w:eastAsia="Times New Roman" w:hAnsi="Cambria Math" w:cstheme="majorHAnsi"/>
                        <w:lang w:val="es-MX"/>
                      </w:rPr>
                      <m:t>n</m:t>
                    </m:r>
                  </m:deg>
                  <m:e>
                    <m:r>
                      <w:rPr>
                        <w:rFonts w:ascii="Cambria Math" w:eastAsia="Times New Roman" w:hAnsi="Cambria Math" w:cstheme="majorHAnsi"/>
                        <w:lang w:val="es-MX"/>
                      </w:rPr>
                      <m:t>a</m:t>
                    </m:r>
                  </m:e>
                </m:rad>
                <m:r>
                  <w:rPr>
                    <w:rFonts w:ascii="Cambria Math" w:eastAsia="Times New Roman" w:hAnsi="Cambria Math" w:cstheme="majorHAnsi"/>
                    <w:lang w:val="es-MX"/>
                  </w:rPr>
                  <m:t xml:space="preserve"> . </m:t>
                </m:r>
                <m:rad>
                  <m:radPr>
                    <m:ctrlPr>
                      <w:rPr>
                        <w:rFonts w:ascii="Cambria Math" w:eastAsia="Times New Roman" w:hAnsi="Cambria Math" w:cstheme="majorHAnsi"/>
                        <w:i/>
                        <w:lang w:val="es-MX"/>
                      </w:rPr>
                    </m:ctrlPr>
                  </m:radPr>
                  <m:deg>
                    <m:r>
                      <w:rPr>
                        <w:rFonts w:ascii="Cambria Math" w:eastAsia="Times New Roman" w:hAnsi="Cambria Math" w:cstheme="majorHAnsi"/>
                        <w:lang w:val="es-MX"/>
                      </w:rPr>
                      <m:t>n</m:t>
                    </m:r>
                  </m:deg>
                  <m:e>
                    <m:r>
                      <w:rPr>
                        <w:rFonts w:ascii="Cambria Math" w:eastAsia="Times New Roman" w:hAnsi="Cambria Math" w:cstheme="majorHAnsi"/>
                        <w:lang w:val="es-MX"/>
                      </w:rPr>
                      <m:t>b</m:t>
                    </m:r>
                  </m:e>
                </m:rad>
              </m:oMath>
            </m:oMathPara>
          </w:p>
        </w:tc>
      </w:tr>
      <w:tr w:rsidR="000B1D37" w:rsidTr="0073011B">
        <w:tc>
          <w:tcPr>
            <w:tcW w:w="3114"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Raíz de un cociente </w:t>
            </w:r>
          </w:p>
        </w:tc>
        <w:tc>
          <w:tcPr>
            <w:tcW w:w="4111" w:type="dxa"/>
          </w:tcPr>
          <w:p w:rsidR="000B1D37" w:rsidRDefault="000B1D37" w:rsidP="0073011B">
            <w:pPr>
              <w:jc w:val="both"/>
              <w:rPr>
                <w:rFonts w:asciiTheme="majorHAnsi" w:eastAsia="Times New Roman" w:hAnsiTheme="majorHAnsi" w:cstheme="majorHAnsi"/>
                <w:lang w:val="es-MX"/>
              </w:rPr>
            </w:pPr>
            <m:oMathPara>
              <m:oMath>
                <m:rad>
                  <m:radPr>
                    <m:ctrlPr>
                      <w:rPr>
                        <w:rFonts w:ascii="Cambria Math" w:eastAsia="Times New Roman" w:hAnsi="Cambria Math" w:cstheme="majorHAnsi"/>
                        <w:i/>
                        <w:lang w:val="es-MX"/>
                      </w:rPr>
                    </m:ctrlPr>
                  </m:radPr>
                  <m:deg>
                    <m:r>
                      <w:rPr>
                        <w:rFonts w:ascii="Cambria Math" w:eastAsia="Times New Roman" w:hAnsi="Cambria Math" w:cstheme="majorHAnsi"/>
                        <w:lang w:val="es-MX"/>
                      </w:rPr>
                      <m:t>n</m:t>
                    </m:r>
                  </m:deg>
                  <m:e>
                    <m:f>
                      <m:fPr>
                        <m:ctrlPr>
                          <w:rPr>
                            <w:rFonts w:ascii="Cambria Math" w:eastAsia="Times New Roman" w:hAnsi="Cambria Math" w:cstheme="majorHAnsi"/>
                            <w:i/>
                            <w:lang w:val="es-MX"/>
                          </w:rPr>
                        </m:ctrlPr>
                      </m:fPr>
                      <m:num>
                        <m:r>
                          <w:rPr>
                            <w:rFonts w:ascii="Cambria Math" w:eastAsia="Times New Roman" w:hAnsi="Cambria Math" w:cstheme="majorHAnsi"/>
                            <w:lang w:val="es-MX"/>
                          </w:rPr>
                          <m:t>a</m:t>
                        </m:r>
                      </m:num>
                      <m:den>
                        <m:r>
                          <w:rPr>
                            <w:rFonts w:ascii="Cambria Math" w:eastAsia="Times New Roman" w:hAnsi="Cambria Math" w:cstheme="majorHAnsi"/>
                            <w:lang w:val="es-MX"/>
                          </w:rPr>
                          <m:t>b</m:t>
                        </m:r>
                      </m:den>
                    </m:f>
                  </m:e>
                </m:rad>
                <m:r>
                  <w:rPr>
                    <w:rFonts w:ascii="Cambria Math" w:eastAsia="Times New Roman" w:hAnsi="Cambria Math" w:cstheme="majorHAnsi"/>
                    <w:lang w:val="es-MX"/>
                  </w:rPr>
                  <m:t>=</m:t>
                </m:r>
                <m:f>
                  <m:fPr>
                    <m:ctrlPr>
                      <w:rPr>
                        <w:rFonts w:ascii="Cambria Math" w:eastAsia="Times New Roman" w:hAnsi="Cambria Math" w:cstheme="majorHAnsi"/>
                        <w:i/>
                        <w:lang w:val="es-MX"/>
                      </w:rPr>
                    </m:ctrlPr>
                  </m:fPr>
                  <m:num>
                    <m:rad>
                      <m:radPr>
                        <m:ctrlPr>
                          <w:rPr>
                            <w:rFonts w:ascii="Cambria Math" w:eastAsia="Times New Roman" w:hAnsi="Cambria Math" w:cstheme="majorHAnsi"/>
                            <w:i/>
                            <w:lang w:val="es-MX"/>
                          </w:rPr>
                        </m:ctrlPr>
                      </m:radPr>
                      <m:deg>
                        <m:r>
                          <w:rPr>
                            <w:rFonts w:ascii="Cambria Math" w:eastAsia="Times New Roman" w:hAnsi="Cambria Math" w:cstheme="majorHAnsi"/>
                            <w:lang w:val="es-MX"/>
                          </w:rPr>
                          <m:t>n</m:t>
                        </m:r>
                      </m:deg>
                      <m:e>
                        <m:r>
                          <w:rPr>
                            <w:rFonts w:ascii="Cambria Math" w:eastAsia="Times New Roman" w:hAnsi="Cambria Math" w:cstheme="majorHAnsi"/>
                            <w:lang w:val="es-MX"/>
                          </w:rPr>
                          <m:t>a</m:t>
                        </m:r>
                      </m:e>
                    </m:rad>
                  </m:num>
                  <m:den>
                    <m:rad>
                      <m:radPr>
                        <m:ctrlPr>
                          <w:rPr>
                            <w:rFonts w:ascii="Cambria Math" w:eastAsia="Times New Roman" w:hAnsi="Cambria Math" w:cstheme="majorHAnsi"/>
                            <w:i/>
                            <w:lang w:val="es-MX"/>
                          </w:rPr>
                        </m:ctrlPr>
                      </m:radPr>
                      <m:deg>
                        <m:r>
                          <w:rPr>
                            <w:rFonts w:ascii="Cambria Math" w:eastAsia="Times New Roman" w:hAnsi="Cambria Math" w:cstheme="majorHAnsi"/>
                            <w:lang w:val="es-MX"/>
                          </w:rPr>
                          <m:t>n</m:t>
                        </m:r>
                      </m:deg>
                      <m:e>
                        <m:r>
                          <w:rPr>
                            <w:rFonts w:ascii="Cambria Math" w:eastAsia="Times New Roman" w:hAnsi="Cambria Math" w:cstheme="majorHAnsi"/>
                            <w:lang w:val="es-MX"/>
                          </w:rPr>
                          <m:t>b</m:t>
                        </m:r>
                      </m:e>
                    </m:rad>
                  </m:den>
                </m:f>
              </m:oMath>
            </m:oMathPara>
          </w:p>
        </w:tc>
      </w:tr>
      <w:tr w:rsidR="000B1D37" w:rsidTr="0073011B">
        <w:tc>
          <w:tcPr>
            <w:tcW w:w="3114"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Raíz de una raíz</w:t>
            </w:r>
          </w:p>
        </w:tc>
        <w:tc>
          <w:tcPr>
            <w:tcW w:w="4111" w:type="dxa"/>
          </w:tcPr>
          <w:p w:rsidR="000B1D37" w:rsidRDefault="000B1D37" w:rsidP="0073011B">
            <w:pPr>
              <w:jc w:val="both"/>
              <w:rPr>
                <w:rFonts w:asciiTheme="majorHAnsi" w:eastAsia="Times New Roman" w:hAnsiTheme="majorHAnsi" w:cstheme="majorHAnsi"/>
                <w:lang w:val="es-MX"/>
              </w:rPr>
            </w:pPr>
            <m:oMathPara>
              <m:oMath>
                <m:rad>
                  <m:radPr>
                    <m:ctrlPr>
                      <w:rPr>
                        <w:rFonts w:ascii="Cambria Math" w:eastAsia="Times New Roman" w:hAnsi="Cambria Math" w:cstheme="majorHAnsi"/>
                        <w:i/>
                        <w:lang w:val="es-MX"/>
                      </w:rPr>
                    </m:ctrlPr>
                  </m:radPr>
                  <m:deg>
                    <m:r>
                      <w:rPr>
                        <w:rFonts w:ascii="Cambria Math" w:eastAsia="Times New Roman" w:hAnsi="Cambria Math" w:cstheme="majorHAnsi"/>
                        <w:lang w:val="es-MX"/>
                      </w:rPr>
                      <m:t>n</m:t>
                    </m:r>
                  </m:deg>
                  <m:e>
                    <m:rad>
                      <m:radPr>
                        <m:ctrlPr>
                          <w:rPr>
                            <w:rFonts w:ascii="Cambria Math" w:eastAsia="Times New Roman" w:hAnsi="Cambria Math" w:cstheme="majorHAnsi"/>
                            <w:i/>
                            <w:lang w:val="es-MX"/>
                          </w:rPr>
                        </m:ctrlPr>
                      </m:radPr>
                      <m:deg>
                        <m:r>
                          <w:rPr>
                            <w:rFonts w:ascii="Cambria Math" w:eastAsia="Times New Roman" w:hAnsi="Cambria Math" w:cstheme="majorHAnsi"/>
                            <w:lang w:val="es-MX"/>
                          </w:rPr>
                          <m:t>m</m:t>
                        </m:r>
                      </m:deg>
                      <m:e>
                        <m:r>
                          <w:rPr>
                            <w:rFonts w:ascii="Cambria Math" w:eastAsia="Times New Roman" w:hAnsi="Cambria Math" w:cstheme="majorHAnsi"/>
                            <w:lang w:val="es-MX"/>
                          </w:rPr>
                          <m:t xml:space="preserve">a </m:t>
                        </m:r>
                      </m:e>
                    </m:rad>
                    <m:r>
                      <w:rPr>
                        <w:rFonts w:ascii="Cambria Math" w:eastAsia="Times New Roman" w:hAnsi="Cambria Math" w:cstheme="majorHAnsi"/>
                        <w:lang w:val="es-MX"/>
                      </w:rPr>
                      <m:t xml:space="preserve"> </m:t>
                    </m:r>
                  </m:e>
                </m:rad>
                <m:r>
                  <w:rPr>
                    <w:rFonts w:ascii="Cambria Math" w:eastAsia="Times New Roman" w:hAnsi="Cambria Math" w:cstheme="majorHAnsi"/>
                    <w:lang w:val="es-MX"/>
                  </w:rPr>
                  <m:t>=</m:t>
                </m:r>
                <m:rad>
                  <m:radPr>
                    <m:ctrlPr>
                      <w:rPr>
                        <w:rFonts w:ascii="Cambria Math" w:eastAsia="Times New Roman" w:hAnsi="Cambria Math" w:cstheme="majorHAnsi"/>
                        <w:i/>
                        <w:lang w:val="es-MX"/>
                      </w:rPr>
                    </m:ctrlPr>
                  </m:radPr>
                  <m:deg>
                    <m:r>
                      <w:rPr>
                        <w:rFonts w:ascii="Cambria Math" w:eastAsia="Times New Roman" w:hAnsi="Cambria Math" w:cstheme="majorHAnsi"/>
                        <w:lang w:val="es-MX"/>
                      </w:rPr>
                      <m:t>n.m</m:t>
                    </m:r>
                  </m:deg>
                  <m:e>
                    <m:r>
                      <w:rPr>
                        <w:rFonts w:ascii="Cambria Math" w:eastAsia="Times New Roman" w:hAnsi="Cambria Math" w:cstheme="majorHAnsi"/>
                        <w:lang w:val="es-MX"/>
                      </w:rPr>
                      <m:t>a</m:t>
                    </m:r>
                  </m:e>
                </m:rad>
              </m:oMath>
            </m:oMathPara>
          </w:p>
        </w:tc>
      </w:tr>
      <w:tr w:rsidR="000B1D37" w:rsidTr="0073011B">
        <w:tc>
          <w:tcPr>
            <w:tcW w:w="3114"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Raíz de una potencia </w:t>
            </w:r>
          </w:p>
        </w:tc>
        <w:tc>
          <w:tcPr>
            <w:tcW w:w="4111" w:type="dxa"/>
          </w:tcPr>
          <w:p w:rsidR="000B1D37" w:rsidRPr="00420192" w:rsidRDefault="000B1D37" w:rsidP="0073011B">
            <w:pPr>
              <w:jc w:val="both"/>
              <w:rPr>
                <w:rFonts w:asciiTheme="majorHAnsi" w:eastAsia="Times New Roman" w:hAnsiTheme="majorHAnsi" w:cstheme="majorHAnsi"/>
                <w:lang w:val="es-MX"/>
              </w:rPr>
            </w:pPr>
            <m:oMathPara>
              <m:oMath>
                <m:rad>
                  <m:radPr>
                    <m:ctrlPr>
                      <w:rPr>
                        <w:rFonts w:ascii="Cambria Math" w:eastAsia="Times New Roman" w:hAnsi="Cambria Math" w:cstheme="majorHAnsi"/>
                        <w:i/>
                        <w:lang w:val="es-MX"/>
                      </w:rPr>
                    </m:ctrlPr>
                  </m:radPr>
                  <m:deg>
                    <m:r>
                      <w:rPr>
                        <w:rFonts w:ascii="Cambria Math" w:eastAsia="Times New Roman" w:hAnsi="Cambria Math" w:cstheme="majorHAnsi"/>
                        <w:lang w:val="es-MX"/>
                      </w:rPr>
                      <m:t>n</m:t>
                    </m:r>
                  </m:deg>
                  <m:e>
                    <m:sSup>
                      <m:sSupPr>
                        <m:ctrlPr>
                          <w:rPr>
                            <w:rFonts w:ascii="Cambria Math" w:eastAsia="Times New Roman" w:hAnsi="Cambria Math" w:cstheme="majorHAnsi"/>
                            <w:i/>
                            <w:lang w:val="es-MX"/>
                          </w:rPr>
                        </m:ctrlPr>
                      </m:sSupPr>
                      <m:e>
                        <m:r>
                          <w:rPr>
                            <w:rFonts w:ascii="Cambria Math" w:eastAsia="Times New Roman" w:hAnsi="Cambria Math" w:cstheme="majorHAnsi"/>
                            <w:lang w:val="es-MX"/>
                          </w:rPr>
                          <m:t>a</m:t>
                        </m:r>
                      </m:e>
                      <m:sup>
                        <m:r>
                          <w:rPr>
                            <w:rFonts w:ascii="Cambria Math" w:eastAsia="Times New Roman" w:hAnsi="Cambria Math" w:cstheme="majorHAnsi"/>
                            <w:lang w:val="es-MX"/>
                          </w:rPr>
                          <m:t xml:space="preserve">m </m:t>
                        </m:r>
                      </m:sup>
                    </m:sSup>
                    <m:r>
                      <w:rPr>
                        <w:rFonts w:ascii="Cambria Math" w:eastAsia="Times New Roman" w:hAnsi="Cambria Math" w:cstheme="majorHAnsi"/>
                        <w:lang w:val="es-MX"/>
                      </w:rPr>
                      <m:t xml:space="preserve"> </m:t>
                    </m:r>
                  </m:e>
                </m:rad>
                <m:r>
                  <w:rPr>
                    <w:rFonts w:ascii="Cambria Math" w:eastAsia="Times New Roman" w:hAnsi="Cambria Math" w:cstheme="majorHAnsi"/>
                    <w:lang w:val="es-MX"/>
                  </w:rPr>
                  <m:t>=(</m:t>
                </m:r>
                <m:rad>
                  <m:radPr>
                    <m:ctrlPr>
                      <w:rPr>
                        <w:rFonts w:ascii="Cambria Math" w:eastAsia="Times New Roman" w:hAnsi="Cambria Math" w:cstheme="majorHAnsi"/>
                        <w:i/>
                        <w:lang w:val="es-MX"/>
                      </w:rPr>
                    </m:ctrlPr>
                  </m:radPr>
                  <m:deg>
                    <m:r>
                      <w:rPr>
                        <w:rFonts w:ascii="Cambria Math" w:eastAsia="Times New Roman" w:hAnsi="Cambria Math" w:cstheme="majorHAnsi"/>
                        <w:lang w:val="es-MX"/>
                      </w:rPr>
                      <m:t>n</m:t>
                    </m:r>
                  </m:deg>
                  <m:e>
                    <m:r>
                      <w:rPr>
                        <w:rFonts w:ascii="Cambria Math" w:eastAsia="Times New Roman" w:hAnsi="Cambria Math" w:cstheme="majorHAnsi"/>
                        <w:lang w:val="es-MX"/>
                      </w:rPr>
                      <m:t xml:space="preserve">a </m:t>
                    </m:r>
                  </m:e>
                </m:rad>
                <m:sSup>
                  <m:sSupPr>
                    <m:ctrlPr>
                      <w:rPr>
                        <w:rFonts w:ascii="Cambria Math" w:eastAsia="Times New Roman" w:hAnsi="Cambria Math" w:cstheme="majorHAnsi"/>
                        <w:i/>
                        <w:lang w:val="es-MX"/>
                      </w:rPr>
                    </m:ctrlPr>
                  </m:sSupPr>
                  <m:e>
                    <m:r>
                      <w:rPr>
                        <w:rFonts w:ascii="Cambria Math" w:eastAsia="Times New Roman" w:hAnsi="Cambria Math" w:cstheme="majorHAnsi"/>
                        <w:lang w:val="es-MX"/>
                      </w:rPr>
                      <m:t>)</m:t>
                    </m:r>
                  </m:e>
                  <m:sup>
                    <m:r>
                      <w:rPr>
                        <w:rFonts w:ascii="Cambria Math" w:eastAsia="Times New Roman" w:hAnsi="Cambria Math" w:cstheme="majorHAnsi"/>
                        <w:lang w:val="es-MX"/>
                      </w:rPr>
                      <m:t>m</m:t>
                    </m:r>
                  </m:sup>
                </m:sSup>
              </m:oMath>
            </m:oMathPara>
          </w:p>
          <w:p w:rsidR="000B1D37" w:rsidRPr="00E14706" w:rsidRDefault="000B1D37" w:rsidP="0073011B">
            <w:pPr>
              <w:jc w:val="both"/>
              <w:rPr>
                <w:rFonts w:asciiTheme="majorHAnsi" w:eastAsia="Times New Roman" w:hAnsiTheme="majorHAnsi" w:cstheme="majorHAnsi"/>
                <w:lang w:val="es-MX"/>
              </w:rPr>
            </w:pPr>
          </w:p>
          <w:p w:rsidR="000B1D37" w:rsidRDefault="000B1D37" w:rsidP="0073011B">
            <w:pPr>
              <w:jc w:val="center"/>
              <w:rPr>
                <w:rFonts w:asciiTheme="majorHAnsi" w:eastAsia="Times New Roman" w:hAnsiTheme="majorHAnsi" w:cstheme="majorHAnsi"/>
                <w:lang w:val="es-MX"/>
              </w:rPr>
            </w:pPr>
            <m:oMath>
              <m:rad>
                <m:radPr>
                  <m:ctrlPr>
                    <w:rPr>
                      <w:rFonts w:ascii="Cambria Math" w:eastAsia="Times New Roman" w:hAnsi="Cambria Math" w:cstheme="majorHAnsi"/>
                      <w:i/>
                      <w:lang w:val="es-MX"/>
                    </w:rPr>
                  </m:ctrlPr>
                </m:radPr>
                <m:deg>
                  <m:r>
                    <w:rPr>
                      <w:rFonts w:ascii="Cambria Math" w:eastAsia="Times New Roman" w:hAnsi="Cambria Math" w:cstheme="majorHAnsi"/>
                      <w:lang w:val="es-MX"/>
                    </w:rPr>
                    <m:t>n</m:t>
                  </m:r>
                </m:deg>
                <m:e>
                  <m:sSup>
                    <m:sSupPr>
                      <m:ctrlPr>
                        <w:rPr>
                          <w:rFonts w:ascii="Cambria Math" w:eastAsia="Times New Roman" w:hAnsi="Cambria Math" w:cstheme="majorHAnsi"/>
                          <w:i/>
                          <w:lang w:val="es-MX"/>
                        </w:rPr>
                      </m:ctrlPr>
                    </m:sSupPr>
                    <m:e>
                      <m:r>
                        <w:rPr>
                          <w:rFonts w:ascii="Cambria Math" w:eastAsia="Times New Roman" w:hAnsi="Cambria Math" w:cstheme="majorHAnsi"/>
                          <w:lang w:val="es-MX"/>
                        </w:rPr>
                        <m:t>a</m:t>
                      </m:r>
                    </m:e>
                    <m:sup>
                      <m:r>
                        <w:rPr>
                          <w:rFonts w:ascii="Cambria Math" w:eastAsia="Times New Roman" w:hAnsi="Cambria Math" w:cstheme="majorHAnsi"/>
                          <w:lang w:val="es-MX"/>
                        </w:rPr>
                        <m:t xml:space="preserve">n </m:t>
                      </m:r>
                    </m:sup>
                  </m:sSup>
                  <m:r>
                    <w:rPr>
                      <w:rFonts w:ascii="Cambria Math" w:eastAsia="Times New Roman" w:hAnsi="Cambria Math" w:cstheme="majorHAnsi"/>
                      <w:lang w:val="es-MX"/>
                    </w:rPr>
                    <m:t xml:space="preserve"> </m:t>
                  </m:r>
                </m:e>
              </m:rad>
              <m:r>
                <w:rPr>
                  <w:rFonts w:ascii="Cambria Math" w:eastAsia="Times New Roman" w:hAnsi="Cambria Math" w:cstheme="majorHAnsi"/>
                  <w:lang w:val="es-MX"/>
                </w:rPr>
                <m:t>=(</m:t>
              </m:r>
              <m:rad>
                <m:radPr>
                  <m:ctrlPr>
                    <w:rPr>
                      <w:rFonts w:ascii="Cambria Math" w:eastAsia="Times New Roman" w:hAnsi="Cambria Math" w:cstheme="majorHAnsi"/>
                      <w:i/>
                      <w:lang w:val="es-MX"/>
                    </w:rPr>
                  </m:ctrlPr>
                </m:radPr>
                <m:deg>
                  <m:r>
                    <w:rPr>
                      <w:rFonts w:ascii="Cambria Math" w:eastAsia="Times New Roman" w:hAnsi="Cambria Math" w:cstheme="majorHAnsi"/>
                      <w:lang w:val="es-MX"/>
                    </w:rPr>
                    <m:t>n</m:t>
                  </m:r>
                </m:deg>
                <m:e>
                  <m:r>
                    <w:rPr>
                      <w:rFonts w:ascii="Cambria Math" w:eastAsia="Times New Roman" w:hAnsi="Cambria Math" w:cstheme="majorHAnsi"/>
                      <w:lang w:val="es-MX"/>
                    </w:rPr>
                    <m:t xml:space="preserve">a </m:t>
                  </m:r>
                </m:e>
              </m:rad>
              <m:sSup>
                <m:sSupPr>
                  <m:ctrlPr>
                    <w:rPr>
                      <w:rFonts w:ascii="Cambria Math" w:eastAsia="Times New Roman" w:hAnsi="Cambria Math" w:cstheme="majorHAnsi"/>
                      <w:i/>
                      <w:lang w:val="es-MX"/>
                    </w:rPr>
                  </m:ctrlPr>
                </m:sSupPr>
                <m:e>
                  <m:r>
                    <w:rPr>
                      <w:rFonts w:ascii="Cambria Math" w:eastAsia="Times New Roman" w:hAnsi="Cambria Math" w:cstheme="majorHAnsi"/>
                      <w:lang w:val="es-MX"/>
                    </w:rPr>
                    <m:t>)</m:t>
                  </m:r>
                </m:e>
                <m:sup>
                  <m:r>
                    <w:rPr>
                      <w:rFonts w:ascii="Cambria Math" w:eastAsia="Times New Roman" w:hAnsi="Cambria Math" w:cstheme="majorHAnsi"/>
                      <w:lang w:val="es-MX"/>
                    </w:rPr>
                    <m:t>n</m:t>
                  </m:r>
                </m:sup>
              </m:sSup>
            </m:oMath>
            <w:r>
              <w:rPr>
                <w:rFonts w:asciiTheme="majorHAnsi" w:eastAsia="Times New Roman" w:hAnsiTheme="majorHAnsi" w:cstheme="majorHAnsi"/>
                <w:lang w:val="es-MX"/>
              </w:rPr>
              <w:t>= a</w:t>
            </w:r>
          </w:p>
        </w:tc>
      </w:tr>
      <w:tr w:rsidR="000B1D37" w:rsidTr="0073011B">
        <w:tc>
          <w:tcPr>
            <w:tcW w:w="3114"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Exponente fraccionario</w:t>
            </w:r>
          </w:p>
        </w:tc>
        <w:tc>
          <w:tcPr>
            <w:tcW w:w="4111" w:type="dxa"/>
          </w:tcPr>
          <w:p w:rsidR="000B1D37" w:rsidRPr="00420192" w:rsidRDefault="000B1D37" w:rsidP="0073011B">
            <w:pPr>
              <w:jc w:val="both"/>
              <w:rPr>
                <w:rFonts w:asciiTheme="majorHAnsi" w:eastAsia="Times New Roman" w:hAnsiTheme="majorHAnsi" w:cstheme="majorHAnsi"/>
                <w:lang w:val="es-MX"/>
              </w:rPr>
            </w:pPr>
            <m:oMathPara>
              <m:oMath>
                <m:rad>
                  <m:radPr>
                    <m:ctrlPr>
                      <w:rPr>
                        <w:rFonts w:ascii="Cambria Math" w:eastAsia="Times New Roman" w:hAnsi="Cambria Math" w:cstheme="majorHAnsi"/>
                        <w:i/>
                        <w:lang w:val="es-MX"/>
                      </w:rPr>
                    </m:ctrlPr>
                  </m:radPr>
                  <m:deg>
                    <m:r>
                      <w:rPr>
                        <w:rFonts w:ascii="Cambria Math" w:eastAsia="Times New Roman" w:hAnsi="Cambria Math" w:cstheme="majorHAnsi"/>
                        <w:lang w:val="es-MX"/>
                      </w:rPr>
                      <m:t>n</m:t>
                    </m:r>
                  </m:deg>
                  <m:e>
                    <m:sSup>
                      <m:sSupPr>
                        <m:ctrlPr>
                          <w:rPr>
                            <w:rFonts w:ascii="Cambria Math" w:eastAsia="Times New Roman" w:hAnsi="Cambria Math" w:cstheme="majorHAnsi"/>
                            <w:i/>
                            <w:lang w:val="es-MX"/>
                          </w:rPr>
                        </m:ctrlPr>
                      </m:sSupPr>
                      <m:e>
                        <m:r>
                          <w:rPr>
                            <w:rFonts w:ascii="Cambria Math" w:eastAsia="Times New Roman" w:hAnsi="Cambria Math" w:cstheme="majorHAnsi"/>
                            <w:lang w:val="es-MX"/>
                          </w:rPr>
                          <m:t>a</m:t>
                        </m:r>
                      </m:e>
                      <m:sup>
                        <m:r>
                          <w:rPr>
                            <w:rFonts w:ascii="Cambria Math" w:eastAsia="Times New Roman" w:hAnsi="Cambria Math" w:cstheme="majorHAnsi"/>
                            <w:lang w:val="es-MX"/>
                          </w:rPr>
                          <m:t xml:space="preserve">m </m:t>
                        </m:r>
                      </m:sup>
                    </m:sSup>
                    <m:r>
                      <w:rPr>
                        <w:rFonts w:ascii="Cambria Math" w:eastAsia="Times New Roman" w:hAnsi="Cambria Math" w:cstheme="majorHAnsi"/>
                        <w:lang w:val="es-MX"/>
                      </w:rPr>
                      <m:t xml:space="preserve"> </m:t>
                    </m:r>
                  </m:e>
                </m:rad>
                <m:r>
                  <w:rPr>
                    <w:rFonts w:ascii="Cambria Math" w:eastAsia="Times New Roman" w:hAnsi="Cambria Math" w:cstheme="majorHAnsi"/>
                    <w:lang w:val="es-MX"/>
                  </w:rPr>
                  <m:t>=</m:t>
                </m:r>
                <m:sSup>
                  <m:sSupPr>
                    <m:ctrlPr>
                      <w:rPr>
                        <w:rFonts w:ascii="Cambria Math" w:eastAsia="Times New Roman" w:hAnsi="Cambria Math" w:cstheme="majorHAnsi"/>
                        <w:i/>
                        <w:lang w:val="es-MX"/>
                      </w:rPr>
                    </m:ctrlPr>
                  </m:sSupPr>
                  <m:e>
                    <m:r>
                      <w:rPr>
                        <w:rFonts w:ascii="Cambria Math" w:eastAsia="Times New Roman" w:hAnsi="Cambria Math" w:cstheme="majorHAnsi"/>
                        <w:lang w:val="es-MX"/>
                      </w:rPr>
                      <m:t>a</m:t>
                    </m:r>
                  </m:e>
                  <m:sup>
                    <m:r>
                      <w:rPr>
                        <w:rFonts w:ascii="Cambria Math" w:eastAsia="Times New Roman" w:hAnsi="Cambria Math" w:cstheme="majorHAnsi"/>
                        <w:lang w:val="es-MX"/>
                      </w:rPr>
                      <m:t>m/n</m:t>
                    </m:r>
                  </m:sup>
                </m:sSup>
              </m:oMath>
            </m:oMathPara>
          </w:p>
          <w:p w:rsidR="000B1D37" w:rsidRPr="00BB44A2" w:rsidRDefault="000B1D37" w:rsidP="0073011B">
            <w:pPr>
              <w:jc w:val="both"/>
              <w:rPr>
                <w:rFonts w:asciiTheme="majorHAnsi" w:eastAsia="Times New Roman" w:hAnsiTheme="majorHAnsi" w:cstheme="majorHAnsi"/>
                <w:lang w:val="es-MX"/>
              </w:rPr>
            </w:pPr>
          </w:p>
          <w:p w:rsidR="000B1D37" w:rsidRDefault="000B1D37" w:rsidP="0073011B">
            <w:pPr>
              <w:jc w:val="center"/>
              <w:rPr>
                <w:rFonts w:asciiTheme="majorHAnsi" w:eastAsia="Times New Roman" w:hAnsiTheme="majorHAnsi" w:cstheme="majorHAnsi"/>
                <w:lang w:val="es-MX"/>
              </w:rPr>
            </w:pPr>
            <m:oMath>
              <m:rad>
                <m:radPr>
                  <m:ctrlPr>
                    <w:rPr>
                      <w:rFonts w:ascii="Cambria Math" w:eastAsia="Times New Roman" w:hAnsi="Cambria Math" w:cstheme="majorHAnsi"/>
                      <w:i/>
                      <w:lang w:val="es-MX"/>
                    </w:rPr>
                  </m:ctrlPr>
                </m:radPr>
                <m:deg>
                  <m:r>
                    <w:rPr>
                      <w:rFonts w:ascii="Cambria Math" w:eastAsia="Times New Roman" w:hAnsi="Cambria Math" w:cstheme="majorHAnsi"/>
                      <w:lang w:val="es-MX"/>
                    </w:rPr>
                    <m:t>n</m:t>
                  </m:r>
                </m:deg>
                <m:e>
                  <m:sSup>
                    <m:sSupPr>
                      <m:ctrlPr>
                        <w:rPr>
                          <w:rFonts w:ascii="Cambria Math" w:eastAsia="Times New Roman" w:hAnsi="Cambria Math" w:cstheme="majorHAnsi"/>
                          <w:i/>
                          <w:lang w:val="es-MX"/>
                        </w:rPr>
                      </m:ctrlPr>
                    </m:sSupPr>
                    <m:e>
                      <m:r>
                        <w:rPr>
                          <w:rFonts w:ascii="Cambria Math" w:eastAsia="Times New Roman" w:hAnsi="Cambria Math" w:cstheme="majorHAnsi"/>
                          <w:lang w:val="es-MX"/>
                        </w:rPr>
                        <m:t>a</m:t>
                      </m:r>
                    </m:e>
                    <m:sup>
                      <m:r>
                        <w:rPr>
                          <w:rFonts w:ascii="Cambria Math" w:eastAsia="Times New Roman" w:hAnsi="Cambria Math" w:cstheme="majorHAnsi"/>
                          <w:lang w:val="es-MX"/>
                        </w:rPr>
                        <m:t xml:space="preserve">n </m:t>
                      </m:r>
                    </m:sup>
                  </m:sSup>
                  <m:r>
                    <w:rPr>
                      <w:rFonts w:ascii="Cambria Math" w:eastAsia="Times New Roman" w:hAnsi="Cambria Math" w:cstheme="majorHAnsi"/>
                      <w:lang w:val="es-MX"/>
                    </w:rPr>
                    <m:t xml:space="preserve"> </m:t>
                  </m:r>
                </m:e>
              </m:rad>
              <m:r>
                <w:rPr>
                  <w:rFonts w:ascii="Cambria Math" w:eastAsia="Times New Roman" w:hAnsi="Cambria Math" w:cstheme="majorHAnsi"/>
                  <w:lang w:val="es-MX"/>
                </w:rPr>
                <m:t>=</m:t>
              </m:r>
            </m:oMath>
            <w:r>
              <w:rPr>
                <w:rFonts w:asciiTheme="majorHAnsi" w:eastAsia="Times New Roman" w:hAnsiTheme="majorHAnsi" w:cstheme="majorHAnsi"/>
                <w:lang w:val="es-MX"/>
              </w:rPr>
              <w:t xml:space="preserve"> </w:t>
            </w:r>
            <m:oMath>
              <m:sSup>
                <m:sSupPr>
                  <m:ctrlPr>
                    <w:rPr>
                      <w:rFonts w:ascii="Cambria Math" w:eastAsia="Times New Roman" w:hAnsi="Cambria Math" w:cstheme="majorHAnsi"/>
                      <w:i/>
                      <w:lang w:val="es-MX"/>
                    </w:rPr>
                  </m:ctrlPr>
                </m:sSupPr>
                <m:e>
                  <m:r>
                    <w:rPr>
                      <w:rFonts w:ascii="Cambria Math" w:eastAsia="Times New Roman" w:hAnsi="Cambria Math" w:cstheme="majorHAnsi"/>
                      <w:lang w:val="es-MX"/>
                    </w:rPr>
                    <m:t>a</m:t>
                  </m:r>
                </m:e>
                <m:sup>
                  <m:r>
                    <w:rPr>
                      <w:rFonts w:ascii="Cambria Math" w:eastAsia="Times New Roman" w:hAnsi="Cambria Math" w:cstheme="majorHAnsi"/>
                      <w:lang w:val="es-MX"/>
                    </w:rPr>
                    <m:t>m/n</m:t>
                  </m:r>
                </m:sup>
              </m:sSup>
              <m:r>
                <w:rPr>
                  <w:rFonts w:ascii="Cambria Math" w:eastAsia="Times New Roman" w:hAnsi="Cambria Math" w:cstheme="majorHAnsi"/>
                  <w:lang w:val="es-MX"/>
                </w:rPr>
                <m:t xml:space="preserve">= </m:t>
              </m:r>
              <m:sSup>
                <m:sSupPr>
                  <m:ctrlPr>
                    <w:rPr>
                      <w:rFonts w:ascii="Cambria Math" w:eastAsia="Times New Roman" w:hAnsi="Cambria Math" w:cstheme="majorHAnsi"/>
                      <w:i/>
                      <w:lang w:val="es-MX"/>
                    </w:rPr>
                  </m:ctrlPr>
                </m:sSupPr>
                <m:e>
                  <m:r>
                    <w:rPr>
                      <w:rFonts w:ascii="Cambria Math" w:eastAsia="Times New Roman" w:hAnsi="Cambria Math" w:cstheme="majorHAnsi"/>
                      <w:lang w:val="es-MX"/>
                    </w:rPr>
                    <m:t>a</m:t>
                  </m:r>
                </m:e>
                <m:sup>
                  <m:r>
                    <w:rPr>
                      <w:rFonts w:ascii="Cambria Math" w:eastAsia="Times New Roman" w:hAnsi="Cambria Math" w:cstheme="majorHAnsi"/>
                      <w:lang w:val="es-MX"/>
                    </w:rPr>
                    <m:t xml:space="preserve">1 </m:t>
                  </m:r>
                </m:sup>
              </m:sSup>
              <m:r>
                <w:rPr>
                  <w:rFonts w:ascii="Cambria Math" w:eastAsia="Times New Roman" w:hAnsi="Cambria Math" w:cstheme="majorHAnsi"/>
                  <w:lang w:val="es-MX"/>
                </w:rPr>
                <m:t>=a</m:t>
              </m:r>
            </m:oMath>
          </w:p>
        </w:tc>
      </w:tr>
    </w:tbl>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b/>
          <w:bCs/>
          <w:lang w:val="es-MX"/>
        </w:rPr>
      </w:pPr>
      <w:r w:rsidRPr="002952DE">
        <w:rPr>
          <w:rFonts w:asciiTheme="majorHAnsi" w:eastAsia="Times New Roman" w:hAnsiTheme="majorHAnsi" w:cstheme="majorHAnsi"/>
          <w:b/>
          <w:bCs/>
          <w:lang w:val="es-MX"/>
        </w:rPr>
        <w:t xml:space="preserve">Logaritmación de números reales </w:t>
      </w:r>
    </w:p>
    <w:p w:rsidR="000B1D37" w:rsidRDefault="000B1D37" w:rsidP="000B1D37">
      <w:pPr>
        <w:jc w:val="both"/>
        <w:rPr>
          <w:rFonts w:asciiTheme="majorHAnsi" w:eastAsia="Times New Roman" w:hAnsiTheme="majorHAnsi" w:cstheme="majorHAnsi"/>
          <w:b/>
          <w:bCs/>
          <w:lang w:val="es-MX"/>
        </w:rPr>
      </w:pPr>
    </w:p>
    <w:p w:rsidR="000B1D37" w:rsidRDefault="000B1D37" w:rsidP="000B1D37">
      <w:pPr>
        <w:jc w:val="both"/>
        <w:rPr>
          <w:rFonts w:ascii="Cambria Math" w:hAnsi="Cambria Math" w:cs="Cambria Math"/>
        </w:rPr>
      </w:pPr>
      <w:r>
        <w:rPr>
          <w:rFonts w:asciiTheme="majorHAnsi" w:eastAsia="Times New Roman" w:hAnsiTheme="majorHAnsi" w:cstheme="majorHAnsi"/>
          <w:lang w:val="es-MX"/>
        </w:rPr>
        <w:t xml:space="preserve">Sean a, b </w:t>
      </w:r>
      <w:r w:rsidRPr="0039400A">
        <w:rPr>
          <w:rFonts w:ascii="Cambria Math" w:eastAsia="Times New Roman" w:hAnsi="Cambria Math" w:cs="Cambria Math"/>
          <w:lang w:val="es-MX"/>
        </w:rPr>
        <w:t>∈</w:t>
      </w:r>
      <w:r w:rsidRPr="0039400A">
        <w:rPr>
          <w:rFonts w:asciiTheme="majorHAnsi" w:eastAsia="Times New Roman" w:hAnsiTheme="majorHAnsi" w:cstheme="majorHAnsi"/>
          <w:lang w:val="es-MX"/>
        </w:rPr>
        <w:t xml:space="preserve"> </w:t>
      </w:r>
      <w:r w:rsidRPr="0039400A">
        <w:rPr>
          <w:rFonts w:ascii="Cambria Math" w:hAnsi="Cambria Math" w:cs="Cambria Math"/>
        </w:rPr>
        <w:t>ℝ</w:t>
      </w:r>
      <w:r>
        <w:rPr>
          <w:rFonts w:ascii="Cambria Math" w:hAnsi="Cambria Math" w:cs="Cambria Math"/>
        </w:rPr>
        <w:t xml:space="preserve">, </w:t>
      </w:r>
      <w:r w:rsidRPr="002952DE">
        <w:rPr>
          <w:rFonts w:asciiTheme="majorHAnsi" w:hAnsiTheme="majorHAnsi" w:cstheme="majorHAnsi"/>
        </w:rPr>
        <w:t>entonces</w:t>
      </w:r>
      <w:r>
        <w:rPr>
          <w:rFonts w:ascii="Cambria Math" w:hAnsi="Cambria Math" w:cs="Cambria Math"/>
        </w:rPr>
        <w:t xml:space="preserve">: </w:t>
      </w:r>
      <w:r>
        <w:rPr>
          <w:rFonts w:asciiTheme="majorHAnsi" w:eastAsia="Times New Roman" w:hAnsiTheme="majorHAnsi" w:cstheme="majorHAnsi"/>
          <w:lang w:val="es-MX"/>
        </w:rPr>
        <w:t xml:space="preserve"> </w:t>
      </w:r>
      <m:oMath>
        <m:func>
          <m:funcPr>
            <m:ctrlPr>
              <w:rPr>
                <w:rFonts w:ascii="Cambria Math" w:eastAsia="Times New Roman" w:hAnsi="Cambria Math" w:cstheme="majorHAnsi"/>
                <w:i/>
                <w:lang w:val="es-MX"/>
              </w:rPr>
            </m:ctrlPr>
          </m:funcPr>
          <m:fName>
            <m:sSub>
              <m:sSubPr>
                <m:ctrlPr>
                  <w:rPr>
                    <w:rFonts w:ascii="Cambria Math" w:eastAsia="Times New Roman" w:hAnsi="Cambria Math" w:cstheme="majorHAnsi"/>
                    <w:i/>
                    <w:lang w:val="es-MX"/>
                  </w:rPr>
                </m:ctrlPr>
              </m:sSubPr>
              <m:e>
                <m:r>
                  <m:rPr>
                    <m:sty m:val="p"/>
                  </m:rPr>
                  <w:rPr>
                    <w:rFonts w:ascii="Cambria Math" w:eastAsia="Times New Roman" w:hAnsi="Cambria Math" w:cstheme="majorHAnsi"/>
                    <w:lang w:val="es-MX"/>
                  </w:rPr>
                  <m:t>log</m:t>
                </m:r>
              </m:e>
              <m:sub>
                <m:r>
                  <w:rPr>
                    <w:rFonts w:ascii="Cambria Math" w:eastAsia="Times New Roman" w:hAnsi="Cambria Math" w:cstheme="majorHAnsi"/>
                    <w:lang w:val="es-MX"/>
                  </w:rPr>
                  <m:t>a</m:t>
                </m:r>
              </m:sub>
            </m:sSub>
          </m:fName>
          <m:e>
            <m:r>
              <w:rPr>
                <w:rFonts w:ascii="Cambria Math" w:eastAsia="Times New Roman" w:hAnsi="Cambria Math" w:cstheme="majorHAnsi"/>
                <w:lang w:val="es-MX"/>
              </w:rPr>
              <m:t>b</m:t>
            </m:r>
          </m:e>
        </m:func>
      </m:oMath>
      <w:r>
        <w:rPr>
          <w:rFonts w:asciiTheme="majorHAnsi" w:eastAsia="Times New Roman" w:hAnsiTheme="majorHAnsi" w:cstheme="majorHAnsi"/>
          <w:lang w:val="es-MX"/>
        </w:rPr>
        <w:t xml:space="preserve">   </w:t>
      </w:r>
      <w:r w:rsidRPr="0039400A">
        <w:rPr>
          <w:rFonts w:ascii="Cambria Math" w:eastAsia="Times New Roman" w:hAnsi="Cambria Math" w:cs="Cambria Math"/>
          <w:lang w:val="es-MX"/>
        </w:rPr>
        <w:t>∈</w:t>
      </w:r>
      <w:r w:rsidRPr="0039400A">
        <w:rPr>
          <w:rFonts w:asciiTheme="majorHAnsi" w:eastAsia="Times New Roman" w:hAnsiTheme="majorHAnsi" w:cstheme="majorHAnsi"/>
          <w:lang w:val="es-MX"/>
        </w:rPr>
        <w:t xml:space="preserve"> </w:t>
      </w:r>
      <w:r w:rsidRPr="0039400A">
        <w:rPr>
          <w:rFonts w:ascii="Cambria Math" w:hAnsi="Cambria Math" w:cs="Cambria Math"/>
        </w:rPr>
        <w:t>ℝ</w:t>
      </w:r>
      <w:r>
        <w:rPr>
          <w:rFonts w:ascii="Cambria Math" w:hAnsi="Cambria Math" w:cs="Cambria Math"/>
        </w:rPr>
        <w:t xml:space="preserve">, </w:t>
      </w:r>
      <w:r w:rsidRPr="00081561">
        <w:rPr>
          <w:rFonts w:asciiTheme="majorHAnsi" w:hAnsiTheme="majorHAnsi" w:cstheme="majorHAnsi"/>
        </w:rPr>
        <w:t>siempre que</w:t>
      </w:r>
      <w:r>
        <w:rPr>
          <w:rFonts w:ascii="Cambria Math" w:hAnsi="Cambria Math" w:cs="Cambria Math"/>
        </w:rPr>
        <w:t xml:space="preserve"> b &gt; 0 y a ≠ 1</w:t>
      </w:r>
    </w:p>
    <w:p w:rsidR="000B1D37" w:rsidRDefault="000B1D37" w:rsidP="000B1D37">
      <w:pPr>
        <w:jc w:val="both"/>
        <w:rPr>
          <w:rFonts w:ascii="Cambria Math" w:hAnsi="Cambria Math" w:cs="Cambria Math"/>
        </w:rPr>
      </w:pPr>
    </w:p>
    <w:p w:rsidR="000B1D37" w:rsidRDefault="000B1D37" w:rsidP="000B1D37">
      <w:pPr>
        <w:jc w:val="both"/>
        <w:rPr>
          <w:rFonts w:ascii="Cambria Math" w:hAnsi="Cambria Math" w:cs="Cambria Math"/>
        </w:rPr>
      </w:pPr>
      <w:r w:rsidRPr="003D4C24">
        <w:rPr>
          <w:rFonts w:asciiTheme="majorHAnsi" w:hAnsiTheme="majorHAnsi" w:cstheme="majorHAnsi"/>
        </w:rPr>
        <w:t>Ejemplo</w:t>
      </w:r>
      <w:r>
        <w:rPr>
          <w:rFonts w:asciiTheme="majorHAnsi" w:hAnsiTheme="majorHAnsi" w:cstheme="majorHAnsi"/>
        </w:rPr>
        <w:t>:</w:t>
      </w:r>
      <w:r w:rsidRPr="003D4C24">
        <w:rPr>
          <w:rFonts w:asciiTheme="majorHAnsi" w:hAnsiTheme="majorHAnsi" w:cstheme="majorHAnsi"/>
        </w:rPr>
        <w:t xml:space="preserve"> </w:t>
      </w:r>
      <m:oMath>
        <m:func>
          <m:funcPr>
            <m:ctrlPr>
              <w:rPr>
                <w:rFonts w:ascii="Cambria Math" w:hAnsi="Cambria Math" w:cstheme="majorHAnsi"/>
                <w:i/>
              </w:rPr>
            </m:ctrlPr>
          </m:funcPr>
          <m:fName>
            <m:sSub>
              <m:sSubPr>
                <m:ctrlPr>
                  <w:rPr>
                    <w:rFonts w:ascii="Cambria Math" w:hAnsi="Cambria Math" w:cstheme="majorHAnsi"/>
                    <w:i/>
                  </w:rPr>
                </m:ctrlPr>
              </m:sSubPr>
              <m:e>
                <m:r>
                  <m:rPr>
                    <m:sty m:val="p"/>
                  </m:rPr>
                  <w:rPr>
                    <w:rFonts w:ascii="Cambria Math" w:hAnsi="Cambria Math" w:cstheme="majorHAnsi"/>
                  </w:rPr>
                  <m:t>log</m:t>
                </m:r>
              </m:e>
              <m:sub>
                <m:r>
                  <w:rPr>
                    <w:rFonts w:ascii="Cambria Math" w:hAnsi="Cambria Math" w:cstheme="majorHAnsi"/>
                  </w:rPr>
                  <m:t>2</m:t>
                </m:r>
              </m:sub>
            </m:sSub>
          </m:fName>
          <m:e>
            <m:r>
              <w:rPr>
                <w:rFonts w:ascii="Cambria Math" w:hAnsi="Cambria Math" w:cstheme="majorHAnsi"/>
              </w:rPr>
              <m:t xml:space="preserve">8 </m:t>
            </m:r>
          </m:e>
        </m:func>
        <m:r>
          <w:rPr>
            <w:rFonts w:ascii="Cambria Math" w:hAnsi="Cambria Math" w:cstheme="majorHAnsi"/>
          </w:rPr>
          <m:t>=2</m:t>
        </m:r>
      </m:oMath>
      <w:r w:rsidRPr="003D4C24">
        <w:rPr>
          <w:rFonts w:asciiTheme="majorHAnsi" w:hAnsiTheme="majorHAnsi" w:cstheme="majorHAnsi"/>
        </w:rPr>
        <w:t xml:space="preserve"> </w:t>
      </w:r>
      <m:oMath>
        <m:r>
          <w:rPr>
            <w:rFonts w:ascii="Cambria Math" w:hAnsi="Cambria Math" w:cstheme="majorHAnsi"/>
          </w:rPr>
          <m:t>→</m:t>
        </m:r>
      </m:oMath>
      <w:r w:rsidRPr="003D4C24">
        <w:rPr>
          <w:rFonts w:asciiTheme="majorHAnsi" w:hAnsiTheme="majorHAnsi" w:cstheme="majorHAnsi"/>
        </w:rPr>
        <w:t xml:space="preserve">  </w:t>
      </w:r>
      <m:oMath>
        <m:sSup>
          <m:sSupPr>
            <m:ctrlPr>
              <w:rPr>
                <w:rFonts w:ascii="Cambria Math" w:hAnsi="Cambria Math" w:cstheme="majorHAnsi"/>
                <w:i/>
              </w:rPr>
            </m:ctrlPr>
          </m:sSupPr>
          <m:e>
            <m:r>
              <w:rPr>
                <w:rFonts w:ascii="Cambria Math" w:hAnsi="Cambria Math" w:cstheme="majorHAnsi"/>
              </w:rPr>
              <m:t>3</m:t>
            </m:r>
          </m:e>
          <m:sup>
            <m:r>
              <w:rPr>
                <w:rFonts w:ascii="Cambria Math" w:hAnsi="Cambria Math" w:cstheme="majorHAnsi"/>
              </w:rPr>
              <m:t xml:space="preserve">2 </m:t>
            </m:r>
          </m:sup>
        </m:sSup>
        <m:r>
          <w:rPr>
            <w:rFonts w:ascii="Cambria Math" w:hAnsi="Cambria Math" w:cstheme="majorHAnsi"/>
          </w:rPr>
          <m:t>=9</m:t>
        </m:r>
      </m:oMath>
    </w:p>
    <w:p w:rsidR="000B1D37" w:rsidRDefault="000B1D37" w:rsidP="000B1D37">
      <w:pPr>
        <w:jc w:val="both"/>
        <w:rPr>
          <w:rFonts w:ascii="Cambria Math" w:hAnsi="Cambria Math" w:cs="Cambria Math"/>
        </w:rPr>
      </w:pPr>
    </w:p>
    <w:p w:rsidR="000B1D37" w:rsidRDefault="000B1D37" w:rsidP="000B1D37">
      <w:pPr>
        <w:jc w:val="both"/>
        <w:rPr>
          <w:rFonts w:ascii="Cambria Math" w:hAnsi="Cambria Math" w:cs="Cambria Math"/>
        </w:rPr>
      </w:pPr>
      <w:r>
        <w:rPr>
          <w:rFonts w:ascii="Cambria Math" w:hAnsi="Cambria Math" w:cs="Cambria Math"/>
        </w:rPr>
        <w:t xml:space="preserve">Propiedades de los logaritmos </w:t>
      </w:r>
    </w:p>
    <w:p w:rsidR="000B1D37" w:rsidRDefault="000B1D37" w:rsidP="000B1D37">
      <w:pPr>
        <w:jc w:val="both"/>
        <w:rPr>
          <w:rFonts w:ascii="Cambria Math" w:hAnsi="Cambria Math" w:cs="Cambria Math"/>
        </w:rPr>
      </w:pPr>
    </w:p>
    <w:p w:rsidR="000B1D37" w:rsidRDefault="000B1D37" w:rsidP="000B1D37">
      <w:pPr>
        <w:pStyle w:val="Prrafodelista"/>
        <w:numPr>
          <w:ilvl w:val="0"/>
          <w:numId w:val="2"/>
        </w:numPr>
        <w:jc w:val="both"/>
        <w:rPr>
          <w:rFonts w:ascii="Cambria Math" w:hAnsi="Cambria Math" w:cs="Cambria Math"/>
        </w:rPr>
      </w:pPr>
      <m:oMath>
        <m:func>
          <m:funcPr>
            <m:ctrlPr>
              <w:rPr>
                <w:rFonts w:ascii="Cambria Math" w:hAnsi="Cambria Math" w:cs="Cambria Math"/>
                <w:i/>
              </w:rPr>
            </m:ctrlPr>
          </m:funcPr>
          <m:fName>
            <m:sSub>
              <m:sSubPr>
                <m:ctrlPr>
                  <w:rPr>
                    <w:rFonts w:ascii="Cambria Math" w:hAnsi="Cambria Math" w:cs="Cambria Math"/>
                    <w:i/>
                  </w:rPr>
                </m:ctrlPr>
              </m:sSubPr>
              <m:e>
                <m:r>
                  <m:rPr>
                    <m:sty m:val="p"/>
                  </m:rPr>
                  <w:rPr>
                    <w:rFonts w:ascii="Cambria Math" w:hAnsi="Cambria Math" w:cs="Cambria Math"/>
                  </w:rPr>
                  <m:t>log</m:t>
                </m:r>
              </m:e>
              <m:sub>
                <m:r>
                  <w:rPr>
                    <w:rFonts w:ascii="Cambria Math" w:hAnsi="Cambria Math" w:cs="Cambria Math"/>
                  </w:rPr>
                  <m:t>a</m:t>
                </m:r>
              </m:sub>
            </m:sSub>
          </m:fName>
          <m:e>
            <m:d>
              <m:dPr>
                <m:ctrlPr>
                  <w:rPr>
                    <w:rFonts w:ascii="Cambria Math" w:hAnsi="Cambria Math" w:cs="Cambria Math"/>
                    <w:i/>
                  </w:rPr>
                </m:ctrlPr>
              </m:dPr>
              <m:e>
                <m:r>
                  <w:rPr>
                    <w:rFonts w:ascii="Cambria Math" w:hAnsi="Cambria Math" w:cs="Cambria Math"/>
                  </w:rPr>
                  <m:t>N.M</m:t>
                </m:r>
              </m:e>
            </m:d>
            <m:r>
              <w:rPr>
                <w:rFonts w:ascii="Cambria Math" w:hAnsi="Cambria Math" w:cs="Cambria Math"/>
              </w:rPr>
              <m:t>=</m:t>
            </m:r>
            <m:func>
              <m:funcPr>
                <m:ctrlPr>
                  <w:rPr>
                    <w:rFonts w:ascii="Cambria Math" w:hAnsi="Cambria Math" w:cs="Cambria Math"/>
                    <w:i/>
                  </w:rPr>
                </m:ctrlPr>
              </m:funcPr>
              <m:fName>
                <m:sSub>
                  <m:sSubPr>
                    <m:ctrlPr>
                      <w:rPr>
                        <w:rFonts w:ascii="Cambria Math" w:hAnsi="Cambria Math" w:cs="Cambria Math"/>
                        <w:i/>
                      </w:rPr>
                    </m:ctrlPr>
                  </m:sSubPr>
                  <m:e>
                    <m:r>
                      <m:rPr>
                        <m:sty m:val="p"/>
                      </m:rPr>
                      <w:rPr>
                        <w:rFonts w:ascii="Cambria Math" w:hAnsi="Cambria Math" w:cs="Cambria Math"/>
                      </w:rPr>
                      <m:t>log</m:t>
                    </m:r>
                  </m:e>
                  <m:sub>
                    <m:r>
                      <w:rPr>
                        <w:rFonts w:ascii="Cambria Math" w:hAnsi="Cambria Math" w:cs="Cambria Math"/>
                      </w:rPr>
                      <m:t>a</m:t>
                    </m:r>
                  </m:sub>
                </m:sSub>
              </m:fName>
              <m:e>
                <m:r>
                  <w:rPr>
                    <w:rFonts w:ascii="Cambria Math" w:hAnsi="Cambria Math" w:cs="Cambria Math"/>
                  </w:rPr>
                  <m:t xml:space="preserve">N. </m:t>
                </m:r>
                <m:func>
                  <m:funcPr>
                    <m:ctrlPr>
                      <w:rPr>
                        <w:rFonts w:ascii="Cambria Math" w:hAnsi="Cambria Math" w:cs="Cambria Math"/>
                        <w:i/>
                      </w:rPr>
                    </m:ctrlPr>
                  </m:funcPr>
                  <m:fName>
                    <m:sSub>
                      <m:sSubPr>
                        <m:ctrlPr>
                          <w:rPr>
                            <w:rFonts w:ascii="Cambria Math" w:hAnsi="Cambria Math" w:cs="Cambria Math"/>
                            <w:i/>
                          </w:rPr>
                        </m:ctrlPr>
                      </m:sSubPr>
                      <m:e>
                        <m:r>
                          <m:rPr>
                            <m:sty m:val="p"/>
                          </m:rPr>
                          <w:rPr>
                            <w:rFonts w:ascii="Cambria Math" w:hAnsi="Cambria Math" w:cs="Cambria Math"/>
                          </w:rPr>
                          <m:t>log</m:t>
                        </m:r>
                      </m:e>
                      <m:sub>
                        <m:r>
                          <w:rPr>
                            <w:rFonts w:ascii="Cambria Math" w:hAnsi="Cambria Math" w:cs="Cambria Math"/>
                          </w:rPr>
                          <m:t>a</m:t>
                        </m:r>
                      </m:sub>
                    </m:sSub>
                  </m:fName>
                  <m:e>
                    <m:r>
                      <w:rPr>
                        <w:rFonts w:ascii="Cambria Math" w:hAnsi="Cambria Math" w:cs="Cambria Math"/>
                      </w:rPr>
                      <m:t>M</m:t>
                    </m:r>
                  </m:e>
                </m:func>
              </m:e>
            </m:func>
          </m:e>
        </m:func>
      </m:oMath>
    </w:p>
    <w:p w:rsidR="000B1D37" w:rsidRDefault="000B1D37" w:rsidP="000B1D37">
      <w:pPr>
        <w:pStyle w:val="Prrafodelista"/>
        <w:jc w:val="both"/>
        <w:rPr>
          <w:rFonts w:ascii="Cambria Math" w:hAnsi="Cambria Math" w:cs="Cambria Math"/>
        </w:rPr>
      </w:pPr>
    </w:p>
    <w:p w:rsidR="000B1D37" w:rsidRDefault="000B1D37" w:rsidP="000B1D37">
      <w:pPr>
        <w:pStyle w:val="Prrafodelista"/>
        <w:numPr>
          <w:ilvl w:val="0"/>
          <w:numId w:val="2"/>
        </w:numPr>
        <w:jc w:val="both"/>
        <w:rPr>
          <w:rFonts w:ascii="Cambria Math" w:hAnsi="Cambria Math" w:cs="Cambria Math"/>
        </w:rPr>
      </w:pPr>
      <m:oMath>
        <m:func>
          <m:funcPr>
            <m:ctrlPr>
              <w:rPr>
                <w:rFonts w:ascii="Cambria Math" w:hAnsi="Cambria Math" w:cs="Cambria Math"/>
                <w:i/>
              </w:rPr>
            </m:ctrlPr>
          </m:funcPr>
          <m:fName>
            <m:sSub>
              <m:sSubPr>
                <m:ctrlPr>
                  <w:rPr>
                    <w:rFonts w:ascii="Cambria Math" w:hAnsi="Cambria Math" w:cs="Cambria Math"/>
                    <w:i/>
                  </w:rPr>
                </m:ctrlPr>
              </m:sSubPr>
              <m:e>
                <m:r>
                  <m:rPr>
                    <m:sty m:val="p"/>
                  </m:rPr>
                  <w:rPr>
                    <w:rFonts w:ascii="Cambria Math" w:hAnsi="Cambria Math" w:cs="Cambria Math"/>
                  </w:rPr>
                  <m:t>log</m:t>
                </m:r>
              </m:e>
              <m:sub>
                <m:r>
                  <w:rPr>
                    <w:rFonts w:ascii="Cambria Math" w:hAnsi="Cambria Math" w:cs="Cambria Math"/>
                  </w:rPr>
                  <m:t>a</m:t>
                </m:r>
              </m:sub>
            </m:sSub>
          </m:fName>
          <m:e>
            <m:d>
              <m:dPr>
                <m:ctrlPr>
                  <w:rPr>
                    <w:rFonts w:ascii="Cambria Math" w:hAnsi="Cambria Math" w:cs="Cambria Math"/>
                    <w:i/>
                  </w:rPr>
                </m:ctrlPr>
              </m:dPr>
              <m:e>
                <m:r>
                  <w:rPr>
                    <w:rFonts w:ascii="Cambria Math" w:hAnsi="Cambria Math" w:cs="Cambria Math"/>
                  </w:rPr>
                  <m:t>N/M</m:t>
                </m:r>
              </m:e>
            </m:d>
            <m:r>
              <w:rPr>
                <w:rFonts w:ascii="Cambria Math" w:hAnsi="Cambria Math" w:cs="Cambria Math"/>
              </w:rPr>
              <m:t>=</m:t>
            </m:r>
            <m:func>
              <m:funcPr>
                <m:ctrlPr>
                  <w:rPr>
                    <w:rFonts w:ascii="Cambria Math" w:hAnsi="Cambria Math" w:cs="Cambria Math"/>
                    <w:i/>
                  </w:rPr>
                </m:ctrlPr>
              </m:funcPr>
              <m:fName>
                <m:sSub>
                  <m:sSubPr>
                    <m:ctrlPr>
                      <w:rPr>
                        <w:rFonts w:ascii="Cambria Math" w:hAnsi="Cambria Math" w:cs="Cambria Math"/>
                        <w:i/>
                      </w:rPr>
                    </m:ctrlPr>
                  </m:sSubPr>
                  <m:e>
                    <m:r>
                      <m:rPr>
                        <m:sty m:val="p"/>
                      </m:rPr>
                      <w:rPr>
                        <w:rFonts w:ascii="Cambria Math" w:hAnsi="Cambria Math" w:cs="Cambria Math"/>
                      </w:rPr>
                      <m:t>log</m:t>
                    </m:r>
                  </m:e>
                  <m:sub>
                    <m:r>
                      <w:rPr>
                        <w:rFonts w:ascii="Cambria Math" w:hAnsi="Cambria Math" w:cs="Cambria Math"/>
                      </w:rPr>
                      <m:t>a</m:t>
                    </m:r>
                  </m:sub>
                </m:sSub>
              </m:fName>
              <m:e>
                <m:r>
                  <w:rPr>
                    <w:rFonts w:ascii="Cambria Math" w:hAnsi="Cambria Math" w:cs="Cambria Math"/>
                  </w:rPr>
                  <m:t xml:space="preserve">N- </m:t>
                </m:r>
                <m:func>
                  <m:funcPr>
                    <m:ctrlPr>
                      <w:rPr>
                        <w:rFonts w:ascii="Cambria Math" w:hAnsi="Cambria Math" w:cs="Cambria Math"/>
                        <w:i/>
                      </w:rPr>
                    </m:ctrlPr>
                  </m:funcPr>
                  <m:fName>
                    <m:sSub>
                      <m:sSubPr>
                        <m:ctrlPr>
                          <w:rPr>
                            <w:rFonts w:ascii="Cambria Math" w:hAnsi="Cambria Math" w:cs="Cambria Math"/>
                            <w:i/>
                          </w:rPr>
                        </m:ctrlPr>
                      </m:sSubPr>
                      <m:e>
                        <m:r>
                          <m:rPr>
                            <m:sty m:val="p"/>
                          </m:rPr>
                          <w:rPr>
                            <w:rFonts w:ascii="Cambria Math" w:hAnsi="Cambria Math" w:cs="Cambria Math"/>
                          </w:rPr>
                          <m:t>log</m:t>
                        </m:r>
                      </m:e>
                      <m:sub>
                        <m:r>
                          <w:rPr>
                            <w:rFonts w:ascii="Cambria Math" w:hAnsi="Cambria Math" w:cs="Cambria Math"/>
                          </w:rPr>
                          <m:t>a</m:t>
                        </m:r>
                      </m:sub>
                    </m:sSub>
                  </m:fName>
                  <m:e>
                    <m:r>
                      <w:rPr>
                        <w:rFonts w:ascii="Cambria Math" w:hAnsi="Cambria Math" w:cs="Cambria Math"/>
                      </w:rPr>
                      <m:t>M</m:t>
                    </m:r>
                  </m:e>
                </m:func>
              </m:e>
            </m:func>
          </m:e>
        </m:func>
      </m:oMath>
    </w:p>
    <w:p w:rsidR="000B1D37" w:rsidRPr="00CD11B9" w:rsidRDefault="000B1D37" w:rsidP="000B1D37">
      <w:pPr>
        <w:jc w:val="both"/>
        <w:rPr>
          <w:rFonts w:ascii="Cambria Math" w:hAnsi="Cambria Math" w:cs="Cambria Math"/>
        </w:rPr>
      </w:pPr>
    </w:p>
    <w:p w:rsidR="000B1D37" w:rsidRDefault="000B1D37" w:rsidP="000B1D37">
      <w:pPr>
        <w:pStyle w:val="Prrafodelista"/>
        <w:numPr>
          <w:ilvl w:val="0"/>
          <w:numId w:val="2"/>
        </w:numPr>
        <w:jc w:val="both"/>
        <w:rPr>
          <w:rFonts w:ascii="Cambria Math" w:hAnsi="Cambria Math" w:cs="Cambria Math"/>
        </w:rPr>
      </w:pPr>
      <m:oMath>
        <m:func>
          <m:funcPr>
            <m:ctrlPr>
              <w:rPr>
                <w:rFonts w:ascii="Cambria Math" w:hAnsi="Cambria Math" w:cs="Cambria Math"/>
                <w:i/>
              </w:rPr>
            </m:ctrlPr>
          </m:funcPr>
          <m:fName>
            <m:sSub>
              <m:sSubPr>
                <m:ctrlPr>
                  <w:rPr>
                    <w:rFonts w:ascii="Cambria Math" w:hAnsi="Cambria Math" w:cs="Cambria Math"/>
                    <w:i/>
                  </w:rPr>
                </m:ctrlPr>
              </m:sSubPr>
              <m:e>
                <m:r>
                  <m:rPr>
                    <m:sty m:val="p"/>
                  </m:rPr>
                  <w:rPr>
                    <w:rFonts w:ascii="Cambria Math" w:hAnsi="Cambria Math" w:cs="Cambria Math"/>
                  </w:rPr>
                  <m:t>log</m:t>
                </m:r>
              </m:e>
              <m:sub>
                <m:r>
                  <w:rPr>
                    <w:rFonts w:ascii="Cambria Math" w:hAnsi="Cambria Math" w:cs="Cambria Math"/>
                  </w:rPr>
                  <m:t>a</m:t>
                </m:r>
              </m:sub>
            </m:sSub>
          </m:fName>
          <m:e>
            <m:sSup>
              <m:sSupPr>
                <m:ctrlPr>
                  <w:rPr>
                    <w:rFonts w:ascii="Cambria Math" w:hAnsi="Cambria Math" w:cs="Cambria Math"/>
                    <w:i/>
                  </w:rPr>
                </m:ctrlPr>
              </m:sSupPr>
              <m:e>
                <m:r>
                  <w:rPr>
                    <w:rFonts w:ascii="Cambria Math" w:hAnsi="Cambria Math" w:cs="Cambria Math"/>
                  </w:rPr>
                  <m:t>N</m:t>
                </m:r>
              </m:e>
              <m:sup>
                <m:r>
                  <w:rPr>
                    <w:rFonts w:ascii="Cambria Math" w:hAnsi="Cambria Math" w:cs="Cambria Math"/>
                  </w:rPr>
                  <m:t>M</m:t>
                </m:r>
              </m:sup>
            </m:sSup>
            <m:r>
              <w:rPr>
                <w:rFonts w:ascii="Cambria Math" w:hAnsi="Cambria Math" w:cs="Cambria Math"/>
              </w:rPr>
              <m:t>=</m:t>
            </m:r>
            <m:func>
              <m:funcPr>
                <m:ctrlPr>
                  <w:rPr>
                    <w:rFonts w:ascii="Cambria Math" w:hAnsi="Cambria Math" w:cs="Cambria Math"/>
                    <w:i/>
                  </w:rPr>
                </m:ctrlPr>
              </m:funcPr>
              <m:fName>
                <m:sSub>
                  <m:sSubPr>
                    <m:ctrlPr>
                      <w:rPr>
                        <w:rFonts w:ascii="Cambria Math" w:hAnsi="Cambria Math" w:cs="Cambria Math"/>
                        <w:i/>
                      </w:rPr>
                    </m:ctrlPr>
                  </m:sSubPr>
                  <m:e>
                    <m:r>
                      <m:rPr>
                        <m:sty m:val="p"/>
                      </m:rPr>
                      <w:rPr>
                        <w:rFonts w:ascii="Cambria Math" w:hAnsi="Cambria Math" w:cs="Cambria Math"/>
                      </w:rPr>
                      <m:t>M. log</m:t>
                    </m:r>
                  </m:e>
                  <m:sub>
                    <m:r>
                      <w:rPr>
                        <w:rFonts w:ascii="Cambria Math" w:hAnsi="Cambria Math" w:cs="Cambria Math"/>
                      </w:rPr>
                      <m:t>a</m:t>
                    </m:r>
                  </m:sub>
                </m:sSub>
              </m:fName>
              <m:e>
                <m:r>
                  <w:rPr>
                    <w:rFonts w:ascii="Cambria Math" w:hAnsi="Cambria Math" w:cs="Cambria Math"/>
                  </w:rPr>
                  <m:t>N</m:t>
                </m:r>
              </m:e>
            </m:func>
          </m:e>
        </m:func>
      </m:oMath>
    </w:p>
    <w:p w:rsidR="000B1D37" w:rsidRPr="00CD11B9" w:rsidRDefault="000B1D37" w:rsidP="000B1D37">
      <w:pPr>
        <w:jc w:val="both"/>
        <w:rPr>
          <w:rFonts w:ascii="Cambria Math" w:hAnsi="Cambria Math" w:cs="Cambria Math"/>
        </w:rPr>
      </w:pPr>
    </w:p>
    <w:p w:rsidR="000B1D37" w:rsidRDefault="000B1D37" w:rsidP="000B1D37">
      <w:pPr>
        <w:pStyle w:val="Prrafodelista"/>
        <w:numPr>
          <w:ilvl w:val="0"/>
          <w:numId w:val="2"/>
        </w:numPr>
        <w:jc w:val="both"/>
        <w:rPr>
          <w:rFonts w:ascii="Cambria Math" w:hAnsi="Cambria Math" w:cs="Cambria Math"/>
        </w:rPr>
      </w:pPr>
      <m:oMath>
        <m:func>
          <m:funcPr>
            <m:ctrlPr>
              <w:rPr>
                <w:rFonts w:ascii="Cambria Math" w:hAnsi="Cambria Math" w:cs="Cambria Math"/>
                <w:i/>
              </w:rPr>
            </m:ctrlPr>
          </m:funcPr>
          <m:fName>
            <m:sSub>
              <m:sSubPr>
                <m:ctrlPr>
                  <w:rPr>
                    <w:rFonts w:ascii="Cambria Math" w:hAnsi="Cambria Math" w:cs="Cambria Math"/>
                    <w:i/>
                  </w:rPr>
                </m:ctrlPr>
              </m:sSubPr>
              <m:e>
                <m:r>
                  <m:rPr>
                    <m:sty m:val="p"/>
                  </m:rPr>
                  <w:rPr>
                    <w:rFonts w:ascii="Cambria Math" w:hAnsi="Cambria Math" w:cs="Cambria Math"/>
                  </w:rPr>
                  <m:t>log</m:t>
                </m:r>
              </m:e>
              <m:sub>
                <m:r>
                  <w:rPr>
                    <w:rFonts w:ascii="Cambria Math" w:hAnsi="Cambria Math" w:cs="Cambria Math"/>
                  </w:rPr>
                  <m:t xml:space="preserve">a </m:t>
                </m:r>
              </m:sub>
            </m:sSub>
            <m:r>
              <w:rPr>
                <w:rFonts w:ascii="Cambria Math" w:hAnsi="Cambria Math" w:cs="Cambria Math"/>
              </w:rPr>
              <m:t>=</m:t>
            </m:r>
          </m:fName>
          <m:e>
            <m:r>
              <w:rPr>
                <w:rFonts w:ascii="Cambria Math" w:hAnsi="Cambria Math" w:cs="Cambria Math"/>
              </w:rPr>
              <m:t>1</m:t>
            </m:r>
          </m:e>
        </m:func>
      </m:oMath>
    </w:p>
    <w:p w:rsidR="000B1D37" w:rsidRPr="00CD11B9" w:rsidRDefault="000B1D37" w:rsidP="000B1D37">
      <w:pPr>
        <w:jc w:val="both"/>
        <w:rPr>
          <w:rFonts w:ascii="Cambria Math" w:hAnsi="Cambria Math" w:cs="Cambria Math"/>
        </w:rPr>
      </w:pPr>
    </w:p>
    <w:p w:rsidR="000B1D37" w:rsidRDefault="000B1D37" w:rsidP="000B1D37">
      <w:pPr>
        <w:pStyle w:val="Prrafodelista"/>
        <w:numPr>
          <w:ilvl w:val="0"/>
          <w:numId w:val="2"/>
        </w:numPr>
        <w:jc w:val="both"/>
        <w:rPr>
          <w:rFonts w:ascii="Cambria Math" w:hAnsi="Cambria Math" w:cs="Cambria Math"/>
        </w:rPr>
      </w:pPr>
      <m:oMath>
        <m:func>
          <m:funcPr>
            <m:ctrlPr>
              <w:rPr>
                <w:rFonts w:ascii="Cambria Math" w:hAnsi="Cambria Math" w:cs="Cambria Math"/>
                <w:i/>
              </w:rPr>
            </m:ctrlPr>
          </m:funcPr>
          <m:fName>
            <m:sSub>
              <m:sSubPr>
                <m:ctrlPr>
                  <w:rPr>
                    <w:rFonts w:ascii="Cambria Math" w:hAnsi="Cambria Math" w:cs="Cambria Math"/>
                    <w:i/>
                  </w:rPr>
                </m:ctrlPr>
              </m:sSubPr>
              <m:e>
                <m:r>
                  <m:rPr>
                    <m:sty m:val="p"/>
                  </m:rPr>
                  <w:rPr>
                    <w:rFonts w:ascii="Cambria Math" w:hAnsi="Cambria Math" w:cs="Cambria Math"/>
                  </w:rPr>
                  <m:t>log</m:t>
                </m:r>
              </m:e>
              <m:sub>
                <m:r>
                  <w:rPr>
                    <w:rFonts w:ascii="Cambria Math" w:hAnsi="Cambria Math" w:cs="Cambria Math"/>
                  </w:rPr>
                  <m:t xml:space="preserve">a </m:t>
                </m:r>
              </m:sub>
            </m:sSub>
            <m:r>
              <w:rPr>
                <w:rFonts w:ascii="Cambria Math" w:hAnsi="Cambria Math" w:cs="Cambria Math"/>
              </w:rPr>
              <m:t>1=</m:t>
            </m:r>
          </m:fName>
          <m:e>
            <m:r>
              <w:rPr>
                <w:rFonts w:ascii="Cambria Math" w:hAnsi="Cambria Math" w:cs="Cambria Math"/>
              </w:rPr>
              <m:t>0</m:t>
            </m:r>
          </m:e>
        </m:func>
      </m:oMath>
    </w:p>
    <w:p w:rsidR="000B1D37" w:rsidRPr="00CD11B9" w:rsidRDefault="000B1D37" w:rsidP="000B1D37">
      <w:pPr>
        <w:jc w:val="both"/>
        <w:rPr>
          <w:rFonts w:ascii="Cambria Math" w:hAnsi="Cambria Math" w:cs="Cambria Math"/>
        </w:rPr>
      </w:pPr>
    </w:p>
    <w:p w:rsidR="000B1D37" w:rsidRDefault="000B1D37" w:rsidP="000B1D37">
      <w:pPr>
        <w:pStyle w:val="Prrafodelista"/>
        <w:numPr>
          <w:ilvl w:val="0"/>
          <w:numId w:val="2"/>
        </w:numPr>
        <w:jc w:val="both"/>
        <w:rPr>
          <w:rFonts w:ascii="Cambria Math" w:hAnsi="Cambria Math" w:cs="Cambria Math"/>
        </w:rPr>
      </w:pPr>
      <m:oMath>
        <m:func>
          <m:funcPr>
            <m:ctrlPr>
              <w:rPr>
                <w:rFonts w:ascii="Cambria Math" w:hAnsi="Cambria Math" w:cs="Cambria Math"/>
                <w:i/>
              </w:rPr>
            </m:ctrlPr>
          </m:funcPr>
          <m:fName>
            <m:sSub>
              <m:sSubPr>
                <m:ctrlPr>
                  <w:rPr>
                    <w:rFonts w:ascii="Cambria Math" w:hAnsi="Cambria Math" w:cs="Cambria Math"/>
                    <w:i/>
                  </w:rPr>
                </m:ctrlPr>
              </m:sSubPr>
              <m:e>
                <m:r>
                  <m:rPr>
                    <m:sty m:val="p"/>
                  </m:rPr>
                  <w:rPr>
                    <w:rFonts w:ascii="Cambria Math" w:hAnsi="Cambria Math" w:cs="Cambria Math"/>
                  </w:rPr>
                  <m:t>log</m:t>
                </m:r>
              </m:e>
              <m:sub>
                <m:r>
                  <w:rPr>
                    <w:rFonts w:ascii="Cambria Math" w:hAnsi="Cambria Math" w:cs="Cambria Math"/>
                  </w:rPr>
                  <m:t xml:space="preserve">10  </m:t>
                </m:r>
              </m:sub>
            </m:sSub>
            <m:r>
              <w:rPr>
                <w:rFonts w:ascii="Cambria Math" w:hAnsi="Cambria Math" w:cs="Cambria Math"/>
              </w:rPr>
              <m:t>a=</m:t>
            </m:r>
          </m:fName>
          <m:e>
            <m:r>
              <w:rPr>
                <w:rFonts w:ascii="Cambria Math" w:hAnsi="Cambria Math" w:cs="Cambria Math"/>
              </w:rPr>
              <m:t>log a</m:t>
            </m:r>
          </m:e>
        </m:func>
      </m:oMath>
    </w:p>
    <w:p w:rsidR="000B1D37" w:rsidRPr="00CD11B9" w:rsidRDefault="000B1D37" w:rsidP="000B1D37">
      <w:pPr>
        <w:jc w:val="both"/>
        <w:rPr>
          <w:rFonts w:ascii="Cambria Math" w:hAnsi="Cambria Math" w:cs="Cambria Math"/>
        </w:rPr>
      </w:pPr>
    </w:p>
    <w:p w:rsidR="000B1D37" w:rsidRDefault="000B1D37" w:rsidP="000B1D37">
      <w:pPr>
        <w:pStyle w:val="Prrafodelista"/>
        <w:numPr>
          <w:ilvl w:val="0"/>
          <w:numId w:val="2"/>
        </w:numPr>
        <w:jc w:val="both"/>
        <w:rPr>
          <w:rFonts w:ascii="Cambria Math" w:hAnsi="Cambria Math" w:cs="Cambria Math"/>
        </w:rPr>
      </w:pPr>
      <m:oMath>
        <m:func>
          <m:funcPr>
            <m:ctrlPr>
              <w:rPr>
                <w:rFonts w:ascii="Cambria Math" w:hAnsi="Cambria Math" w:cs="Cambria Math"/>
                <w:i/>
              </w:rPr>
            </m:ctrlPr>
          </m:funcPr>
          <m:fName>
            <m:sSub>
              <m:sSubPr>
                <m:ctrlPr>
                  <w:rPr>
                    <w:rFonts w:ascii="Cambria Math" w:hAnsi="Cambria Math" w:cs="Cambria Math"/>
                    <w:i/>
                  </w:rPr>
                </m:ctrlPr>
              </m:sSubPr>
              <m:e>
                <m:r>
                  <m:rPr>
                    <m:sty m:val="p"/>
                  </m:rPr>
                  <w:rPr>
                    <w:rFonts w:ascii="Cambria Math" w:hAnsi="Cambria Math" w:cs="Cambria Math"/>
                  </w:rPr>
                  <m:t>log</m:t>
                </m:r>
              </m:e>
              <m:sub>
                <m:r>
                  <w:rPr>
                    <w:rFonts w:ascii="Cambria Math" w:hAnsi="Cambria Math" w:cs="Cambria Math"/>
                  </w:rPr>
                  <m:t>e</m:t>
                </m:r>
              </m:sub>
            </m:sSub>
          </m:fName>
          <m:e>
            <m:r>
              <w:rPr>
                <w:rFonts w:ascii="Cambria Math" w:hAnsi="Cambria Math" w:cs="Cambria Math"/>
              </w:rPr>
              <m:t xml:space="preserve">a </m:t>
            </m:r>
          </m:e>
        </m:func>
        <m:r>
          <w:rPr>
            <w:rFonts w:ascii="Cambria Math" w:hAnsi="Cambria Math" w:cs="Cambria Math"/>
          </w:rPr>
          <m:t>=Ln a</m:t>
        </m:r>
      </m:oMath>
    </w:p>
    <w:p w:rsidR="000B1D37" w:rsidRPr="00CD11B9" w:rsidRDefault="000B1D37" w:rsidP="000B1D37">
      <w:pPr>
        <w:pStyle w:val="Prrafodelista"/>
        <w:rPr>
          <w:rFonts w:ascii="Cambria Math" w:hAnsi="Cambria Math" w:cs="Cambria Math"/>
        </w:rPr>
      </w:pPr>
    </w:p>
    <w:p w:rsidR="000B1D37" w:rsidRPr="00CD11B9" w:rsidRDefault="000B1D37" w:rsidP="000B1D37">
      <w:pPr>
        <w:jc w:val="both"/>
        <w:rPr>
          <w:rFonts w:ascii="Cambria Math" w:hAnsi="Cambria Math" w:cs="Cambria Math"/>
        </w:rPr>
      </w:pPr>
    </w:p>
    <w:p w:rsidR="000B1D37" w:rsidRPr="00095006" w:rsidRDefault="000B1D37" w:rsidP="000B1D37">
      <w:pPr>
        <w:pStyle w:val="Prrafodelista"/>
        <w:numPr>
          <w:ilvl w:val="0"/>
          <w:numId w:val="2"/>
        </w:numPr>
        <w:jc w:val="both"/>
        <w:rPr>
          <w:rFonts w:ascii="Cambria Math" w:hAnsi="Cambria Math" w:cs="Cambria Math"/>
        </w:rPr>
      </w:pPr>
      <m:oMath>
        <m:func>
          <m:funcPr>
            <m:ctrlPr>
              <w:rPr>
                <w:rFonts w:ascii="Cambria Math" w:hAnsi="Cambria Math" w:cs="Cambria Math"/>
                <w:i/>
              </w:rPr>
            </m:ctrlPr>
          </m:funcPr>
          <m:fName>
            <m:sSub>
              <m:sSubPr>
                <m:ctrlPr>
                  <w:rPr>
                    <w:rFonts w:ascii="Cambria Math" w:hAnsi="Cambria Math" w:cs="Cambria Math"/>
                    <w:i/>
                  </w:rPr>
                </m:ctrlPr>
              </m:sSubPr>
              <m:e>
                <m:r>
                  <m:rPr>
                    <m:sty m:val="p"/>
                  </m:rPr>
                  <w:rPr>
                    <w:rFonts w:ascii="Cambria Math" w:hAnsi="Cambria Math" w:cs="Cambria Math"/>
                  </w:rPr>
                  <m:t>log</m:t>
                </m:r>
              </m:e>
              <m:sub>
                <m:r>
                  <w:rPr>
                    <w:rFonts w:ascii="Cambria Math" w:hAnsi="Cambria Math" w:cs="Cambria Math"/>
                  </w:rPr>
                  <m:t>a</m:t>
                </m:r>
              </m:sub>
            </m:sSub>
          </m:fName>
          <m:e>
            <m:r>
              <w:rPr>
                <w:rFonts w:ascii="Cambria Math" w:hAnsi="Cambria Math" w:cs="Cambria Math"/>
              </w:rPr>
              <m:t xml:space="preserve">b </m:t>
            </m:r>
          </m:e>
        </m:func>
        <m:r>
          <w:rPr>
            <w:rFonts w:ascii="Cambria Math" w:hAnsi="Cambria Math" w:cs="Cambria Math"/>
          </w:rPr>
          <m:t>=</m:t>
        </m:r>
        <m:f>
          <m:fPr>
            <m:ctrlPr>
              <w:rPr>
                <w:rFonts w:ascii="Cambria Math" w:hAnsi="Cambria Math" w:cs="Cambria Math"/>
                <w:i/>
              </w:rPr>
            </m:ctrlPr>
          </m:fPr>
          <m:num>
            <m:r>
              <w:rPr>
                <w:rFonts w:ascii="Cambria Math" w:hAnsi="Cambria Math" w:cs="Cambria Math"/>
              </w:rPr>
              <m:t>Ln b</m:t>
            </m:r>
          </m:num>
          <m:den>
            <m:r>
              <w:rPr>
                <w:rFonts w:ascii="Cambria Math" w:hAnsi="Cambria Math" w:cs="Cambria Math"/>
              </w:rPr>
              <m:t>Ln a</m:t>
            </m:r>
          </m:den>
        </m:f>
      </m:oMath>
    </w:p>
    <w:p w:rsidR="000B1D37" w:rsidRPr="00081561" w:rsidRDefault="000B1D37" w:rsidP="000B1D37">
      <w:pPr>
        <w:jc w:val="both"/>
        <w:rPr>
          <w:rFonts w:ascii="Cambria Math" w:hAnsi="Cambria Math" w:cs="Cambria Math"/>
        </w:rPr>
      </w:pPr>
    </w:p>
    <w:p w:rsidR="000B1D37" w:rsidRPr="008329BC" w:rsidRDefault="000B1D37" w:rsidP="000B1D37">
      <w:pPr>
        <w:jc w:val="both"/>
        <w:rPr>
          <w:rFonts w:asciiTheme="majorHAnsi" w:eastAsia="Times New Roman" w:hAnsiTheme="majorHAnsi" w:cstheme="majorHAnsi"/>
          <w:b/>
          <w:bCs/>
          <w:lang w:val="es-MX"/>
        </w:rPr>
      </w:pPr>
      <w:r w:rsidRPr="008329BC">
        <w:rPr>
          <w:rFonts w:asciiTheme="majorHAnsi" w:eastAsia="Times New Roman" w:hAnsiTheme="majorHAnsi" w:cstheme="majorHAnsi"/>
          <w:b/>
          <w:bCs/>
          <w:lang w:val="es-MX"/>
        </w:rPr>
        <w:t>Aplicación práctica en los negocios</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En el ámbito corporativo esencialmente se usan los números enteros y los decimales, que se pueden también expresar en fracciones. Estos se emplean en dos sistemas: el sistema de conteo y el sistema de valor. El primero hace referencia al método estructurado que puede establecer una empresa para verificar y registrar la cantidad (número entero) física real de una mercancía, de otro lado, el segundo hace referencia a cómo esas cantidades de mercancía se registran como valor monetario, es decir, mediante su costo o precio. </w:t>
      </w:r>
    </w:p>
    <w:p w:rsidR="000B1D37" w:rsidRPr="0012688C" w:rsidRDefault="000B1D37" w:rsidP="000B1D37">
      <w:pPr>
        <w:jc w:val="both"/>
        <w:rPr>
          <w:rFonts w:asciiTheme="majorHAnsi" w:eastAsia="Times New Roman" w:hAnsiTheme="majorHAnsi" w:cstheme="majorHAnsi"/>
          <w:lang w:val="es-MX"/>
        </w:rPr>
      </w:pPr>
    </w:p>
    <w:p w:rsidR="000B1D37" w:rsidRPr="005816D9" w:rsidRDefault="000B1D37" w:rsidP="000B1D37">
      <w:pPr>
        <w:jc w:val="both"/>
        <w:rPr>
          <w:rFonts w:asciiTheme="majorHAnsi" w:eastAsia="Times New Roman" w:hAnsiTheme="majorHAnsi" w:cstheme="majorHAnsi"/>
          <w:b/>
          <w:bCs/>
          <w:lang w:val="es-MX"/>
        </w:rPr>
      </w:pPr>
      <w:r w:rsidRPr="005816D9">
        <w:rPr>
          <w:rFonts w:asciiTheme="majorHAnsi" w:eastAsia="Times New Roman" w:hAnsiTheme="majorHAnsi" w:cstheme="majorHAnsi"/>
          <w:b/>
          <w:bCs/>
          <w:lang w:val="es-MX"/>
        </w:rPr>
        <w:t>1.2. Fracciones y Decimales</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Como parte de los números reales, se mencionó que estos están integrados por los números racionales que permiten contener las fracciones, que se traducen en una operación, que es la división.  Esta operación implica la relación entre dos cantidades que se expresan en números enteros, que pueden dar como resultado otro número entero o un decimal. Por tanto, se puede decir que: un número racional se puede expresar como la razón (división) de dos enteros con denominador distinto de cero así: </w:t>
      </w:r>
    </w:p>
    <w:p w:rsidR="000B1D37" w:rsidRDefault="000B1D37" w:rsidP="000B1D37">
      <w:pPr>
        <w:jc w:val="both"/>
        <w:rPr>
          <w:rFonts w:asciiTheme="majorHAnsi" w:eastAsia="Times New Roman" w:hAnsiTheme="majorHAnsi" w:cstheme="majorHAnsi"/>
          <w:lang w:val="es-MX"/>
        </w:rPr>
      </w:pPr>
    </w:p>
    <w:p w:rsidR="000B1D37" w:rsidRPr="004963AD"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noProof/>
          <w:lang w:val="en-US"/>
        </w:rPr>
        <mc:AlternateContent>
          <mc:Choice Requires="wps">
            <w:drawing>
              <wp:anchor distT="0" distB="0" distL="114300" distR="114300" simplePos="0" relativeHeight="251669504" behindDoc="0" locked="0" layoutInCell="1" allowOverlap="1" wp14:anchorId="7754AB65" wp14:editId="0640456B">
                <wp:simplePos x="0" y="0"/>
                <wp:positionH relativeFrom="column">
                  <wp:posOffset>831504</wp:posOffset>
                </wp:positionH>
                <wp:positionV relativeFrom="paragraph">
                  <wp:posOffset>28402</wp:posOffset>
                </wp:positionV>
                <wp:extent cx="1122218" cy="200891"/>
                <wp:effectExtent l="0" t="19050" r="40005" b="46990"/>
                <wp:wrapNone/>
                <wp:docPr id="16" name="Flecha: a la derecha 11"/>
                <wp:cNvGraphicFramePr/>
                <a:graphic xmlns:a="http://schemas.openxmlformats.org/drawingml/2006/main">
                  <a:graphicData uri="http://schemas.microsoft.com/office/word/2010/wordprocessingShape">
                    <wps:wsp>
                      <wps:cNvSpPr/>
                      <wps:spPr>
                        <a:xfrm>
                          <a:off x="0" y="0"/>
                          <a:ext cx="1122218" cy="200891"/>
                        </a:xfrm>
                        <a:prstGeom prst="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6B2B24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a la derecha 11" o:spid="_x0000_s1026" type="#_x0000_t13" style="position:absolute;margin-left:65.45pt;margin-top:2.25pt;width:88.35pt;height:15.8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" adj="19667" fillcolor="white [3201]" strokecolor="#f79646 [3209]" strokeweight="2pt"/>
            </w:pict>
          </mc:Fallback>
        </mc:AlternateContent>
      </w:r>
      <w:r>
        <w:rPr>
          <w:rFonts w:asciiTheme="majorHAnsi" w:eastAsia="Times New Roman" w:hAnsiTheme="majorHAnsi" w:cstheme="majorHAnsi"/>
          <w:lang w:val="es-MX"/>
        </w:rPr>
        <w:t xml:space="preserve">Fracción                          </w:t>
      </w:r>
      <w:r w:rsidRPr="004963AD">
        <w:rPr>
          <w:rFonts w:asciiTheme="majorHAnsi" w:eastAsia="Times New Roman" w:hAnsiTheme="majorHAnsi" w:cstheme="majorHAnsi"/>
          <w:lang w:val="es-MX"/>
        </w:rPr>
        <w:t xml:space="preserve">                     </w:t>
      </w:r>
      <m:oMath>
        <m:f>
          <m:fPr>
            <m:ctrlPr>
              <w:rPr>
                <w:rFonts w:ascii="Cambria Math" w:eastAsia="Times New Roman" w:hAnsi="Cambria Math" w:cstheme="majorHAnsi"/>
                <w:i/>
                <w:lang w:val="es-MX"/>
              </w:rPr>
            </m:ctrlPr>
          </m:fPr>
          <m:num>
            <m:r>
              <w:rPr>
                <w:rFonts w:ascii="Cambria Math" w:eastAsia="Times New Roman" w:hAnsi="Cambria Math" w:cstheme="majorHAnsi"/>
                <w:lang w:val="es-MX"/>
              </w:rPr>
              <m:t>6</m:t>
            </m:r>
          </m:num>
          <m:den>
            <m:r>
              <w:rPr>
                <w:rFonts w:ascii="Cambria Math" w:eastAsia="Times New Roman" w:hAnsi="Cambria Math" w:cstheme="majorHAnsi"/>
                <w:lang w:val="es-MX"/>
              </w:rPr>
              <m:t>3</m:t>
            </m:r>
          </m:den>
        </m:f>
        <m:r>
          <w:rPr>
            <w:rFonts w:ascii="Cambria Math" w:eastAsia="Times New Roman" w:hAnsi="Cambria Math" w:cstheme="majorHAnsi"/>
            <w:lang w:val="es-MX"/>
          </w:rPr>
          <m:t xml:space="preserve">=2,  </m:t>
        </m:r>
        <m:f>
          <m:fPr>
            <m:ctrlPr>
              <w:rPr>
                <w:rFonts w:ascii="Cambria Math" w:eastAsia="Times New Roman" w:hAnsi="Cambria Math" w:cstheme="majorHAnsi"/>
                <w:i/>
                <w:lang w:val="es-MX"/>
              </w:rPr>
            </m:ctrlPr>
          </m:fPr>
          <m:num>
            <m:r>
              <w:rPr>
                <w:rFonts w:ascii="Cambria Math" w:eastAsia="Times New Roman" w:hAnsi="Cambria Math" w:cstheme="majorHAnsi"/>
                <w:lang w:val="es-MX"/>
              </w:rPr>
              <m:t xml:space="preserve">0  </m:t>
            </m:r>
          </m:num>
          <m:den>
            <m:r>
              <w:rPr>
                <w:rFonts w:ascii="Cambria Math" w:eastAsia="Times New Roman" w:hAnsi="Cambria Math" w:cstheme="majorHAnsi"/>
                <w:lang w:val="es-MX"/>
              </w:rPr>
              <m:t xml:space="preserve">3 </m:t>
            </m:r>
          </m:den>
        </m:f>
        <m:r>
          <w:rPr>
            <w:rFonts w:ascii="Cambria Math" w:eastAsia="Times New Roman" w:hAnsi="Cambria Math" w:cstheme="majorHAnsi"/>
            <w:lang w:val="es-MX"/>
          </w:rPr>
          <m:t xml:space="preserve">=0, - </m:t>
        </m:r>
        <m:f>
          <m:fPr>
            <m:ctrlPr>
              <w:rPr>
                <w:rFonts w:ascii="Cambria Math" w:eastAsia="Times New Roman" w:hAnsi="Cambria Math" w:cstheme="majorHAnsi"/>
                <w:i/>
                <w:lang w:val="es-MX"/>
              </w:rPr>
            </m:ctrlPr>
          </m:fPr>
          <m:num>
            <m:r>
              <w:rPr>
                <w:rFonts w:ascii="Cambria Math" w:eastAsia="Times New Roman" w:hAnsi="Cambria Math" w:cstheme="majorHAnsi"/>
                <w:lang w:val="es-MX"/>
              </w:rPr>
              <m:t>6</m:t>
            </m:r>
          </m:num>
          <m:den>
            <m:r>
              <w:rPr>
                <w:rFonts w:ascii="Cambria Math" w:eastAsia="Times New Roman" w:hAnsi="Cambria Math" w:cstheme="majorHAnsi"/>
                <w:lang w:val="es-MX"/>
              </w:rPr>
              <m:t>1</m:t>
            </m:r>
          </m:den>
        </m:f>
        <m:r>
          <w:rPr>
            <w:rFonts w:ascii="Cambria Math" w:eastAsia="Times New Roman" w:hAnsi="Cambria Math" w:cstheme="majorHAnsi"/>
            <w:lang w:val="es-MX"/>
          </w:rPr>
          <m:t xml:space="preserve">=6,   </m:t>
        </m:r>
        <m:f>
          <m:fPr>
            <m:ctrlPr>
              <w:rPr>
                <w:rFonts w:ascii="Cambria Math" w:eastAsia="Times New Roman" w:hAnsi="Cambria Math" w:cstheme="majorHAnsi"/>
                <w:i/>
                <w:lang w:val="es-MX"/>
              </w:rPr>
            </m:ctrlPr>
          </m:fPr>
          <m:num>
            <m:r>
              <w:rPr>
                <w:rFonts w:ascii="Cambria Math" w:eastAsia="Times New Roman" w:hAnsi="Cambria Math" w:cstheme="majorHAnsi"/>
                <w:lang w:val="es-MX"/>
              </w:rPr>
              <m:t xml:space="preserve">3 </m:t>
            </m:r>
          </m:num>
          <m:den>
            <m:r>
              <w:rPr>
                <w:rFonts w:ascii="Cambria Math" w:eastAsia="Times New Roman" w:hAnsi="Cambria Math" w:cstheme="majorHAnsi"/>
                <w:lang w:val="es-MX"/>
              </w:rPr>
              <m:t xml:space="preserve">2 </m:t>
            </m:r>
          </m:den>
        </m:f>
        <m:r>
          <w:rPr>
            <w:rFonts w:ascii="Cambria Math" w:eastAsia="Times New Roman" w:hAnsi="Cambria Math" w:cstheme="majorHAnsi"/>
            <w:lang w:val="es-MX"/>
          </w:rPr>
          <m:t>=1,5</m:t>
        </m:r>
      </m:oMath>
    </w:p>
    <w:p w:rsidR="000B1D37" w:rsidRPr="004963AD"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La fracción que integra, como la división de dos enteros (a y b), puede tener como resultado un entero c, pero también un número decimal, como se evidencia en el último ejemplo.</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Fundamentación conceptual relevante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Razón: relación entre dos cantidades    </w:t>
      </w:r>
      <m:oMath>
        <m:f>
          <m:fPr>
            <m:ctrlPr>
              <w:rPr>
                <w:rFonts w:ascii="Cambria Math" w:eastAsia="Times New Roman" w:hAnsi="Cambria Math" w:cstheme="majorHAnsi"/>
                <w:i/>
                <w:lang w:val="es-MX"/>
              </w:rPr>
            </m:ctrlPr>
          </m:fPr>
          <m:num>
            <m:r>
              <w:rPr>
                <w:rFonts w:ascii="Cambria Math" w:eastAsia="Times New Roman" w:hAnsi="Cambria Math" w:cstheme="majorHAnsi"/>
                <w:lang w:val="es-MX"/>
              </w:rPr>
              <m:t>a</m:t>
            </m:r>
          </m:num>
          <m:den>
            <m:r>
              <w:rPr>
                <w:rFonts w:ascii="Cambria Math" w:eastAsia="Times New Roman" w:hAnsi="Cambria Math" w:cstheme="majorHAnsi"/>
                <w:lang w:val="es-MX"/>
              </w:rPr>
              <m:t>b</m:t>
            </m:r>
          </m:den>
        </m:f>
      </m:oMath>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Proporción: igualdad entre dos razones   </w:t>
      </w:r>
      <m:oMath>
        <m:f>
          <m:fPr>
            <m:ctrlPr>
              <w:rPr>
                <w:rFonts w:ascii="Cambria Math" w:eastAsia="Times New Roman" w:hAnsi="Cambria Math" w:cstheme="majorHAnsi"/>
                <w:i/>
                <w:lang w:val="es-MX"/>
              </w:rPr>
            </m:ctrlPr>
          </m:fPr>
          <m:num>
            <m:r>
              <w:rPr>
                <w:rFonts w:ascii="Cambria Math" w:eastAsia="Times New Roman" w:hAnsi="Cambria Math" w:cstheme="majorHAnsi"/>
                <w:lang w:val="es-MX"/>
              </w:rPr>
              <m:t>a</m:t>
            </m:r>
          </m:num>
          <m:den>
            <m:r>
              <w:rPr>
                <w:rFonts w:ascii="Cambria Math" w:eastAsia="Times New Roman" w:hAnsi="Cambria Math" w:cstheme="majorHAnsi"/>
                <w:lang w:val="es-MX"/>
              </w:rPr>
              <m:t>b</m:t>
            </m:r>
          </m:den>
        </m:f>
        <m:r>
          <w:rPr>
            <w:rFonts w:ascii="Cambria Math" w:eastAsia="Times New Roman" w:hAnsi="Cambria Math" w:cstheme="majorHAnsi"/>
            <w:lang w:val="es-MX"/>
          </w:rPr>
          <m:t>=</m:t>
        </m:r>
        <m:f>
          <m:fPr>
            <m:ctrlPr>
              <w:rPr>
                <w:rFonts w:ascii="Cambria Math" w:eastAsia="Times New Roman" w:hAnsi="Cambria Math" w:cstheme="majorHAnsi"/>
                <w:i/>
                <w:lang w:val="es-MX"/>
              </w:rPr>
            </m:ctrlPr>
          </m:fPr>
          <m:num>
            <m:r>
              <w:rPr>
                <w:rFonts w:ascii="Cambria Math" w:eastAsia="Times New Roman" w:hAnsi="Cambria Math" w:cstheme="majorHAnsi"/>
                <w:lang w:val="es-MX"/>
              </w:rPr>
              <m:t>c</m:t>
            </m:r>
          </m:num>
          <m:den>
            <m:r>
              <w:rPr>
                <w:rFonts w:ascii="Cambria Math" w:eastAsia="Times New Roman" w:hAnsi="Cambria Math" w:cstheme="majorHAnsi"/>
                <w:lang w:val="es-MX"/>
              </w:rPr>
              <m:t>d</m:t>
            </m:r>
          </m:den>
        </m:f>
      </m:oMath>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Porcentaje: expresión de una proporción en base 100   </w:t>
      </w:r>
      <m:oMath>
        <m:r>
          <w:rPr>
            <w:rFonts w:ascii="Cambria Math" w:eastAsia="Times New Roman" w:hAnsi="Cambria Math" w:cstheme="majorHAnsi"/>
            <w:lang w:val="es-MX"/>
          </w:rPr>
          <m:t>p%=</m:t>
        </m:r>
        <m:f>
          <m:fPr>
            <m:ctrlPr>
              <w:rPr>
                <w:rFonts w:ascii="Cambria Math" w:eastAsia="Times New Roman" w:hAnsi="Cambria Math" w:cstheme="majorHAnsi"/>
                <w:i/>
                <w:lang w:val="es-MX"/>
              </w:rPr>
            </m:ctrlPr>
          </m:fPr>
          <m:num>
            <m:r>
              <w:rPr>
                <w:rFonts w:ascii="Cambria Math" w:eastAsia="Times New Roman" w:hAnsi="Cambria Math" w:cstheme="majorHAnsi"/>
                <w:lang w:val="es-MX"/>
              </w:rPr>
              <m:t>p</m:t>
            </m:r>
          </m:num>
          <m:den>
            <m:r>
              <w:rPr>
                <w:rFonts w:ascii="Cambria Math" w:eastAsia="Times New Roman" w:hAnsi="Cambria Math" w:cstheme="majorHAnsi"/>
                <w:lang w:val="es-MX"/>
              </w:rPr>
              <m:t>100</m:t>
            </m:r>
          </m:den>
        </m:f>
      </m:oMath>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lastRenderedPageBreak/>
        <w:t xml:space="preserve">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b/>
          <w:bCs/>
          <w:lang w:val="es-MX"/>
        </w:rPr>
      </w:pPr>
      <w:r>
        <w:rPr>
          <w:rFonts w:asciiTheme="majorHAnsi" w:eastAsia="Times New Roman" w:hAnsiTheme="majorHAnsi" w:cstheme="majorHAnsi"/>
          <w:lang w:val="es-MX"/>
        </w:rPr>
        <w:t xml:space="preserve">Estos tres conceptos son claves porque representan el lenguaje operativo de los negocios y a su vez no solo representan una relación entre números, sino que representan una </w:t>
      </w:r>
      <w:r>
        <w:rPr>
          <w:rFonts w:asciiTheme="majorHAnsi" w:eastAsia="Times New Roman" w:hAnsiTheme="majorHAnsi" w:cstheme="majorHAnsi"/>
          <w:b/>
          <w:bCs/>
          <w:lang w:val="es-MX"/>
        </w:rPr>
        <w:t xml:space="preserve">relación económica. </w:t>
      </w:r>
    </w:p>
    <w:p w:rsidR="000B1D37" w:rsidRDefault="000B1D37" w:rsidP="000B1D37">
      <w:pPr>
        <w:jc w:val="both"/>
        <w:rPr>
          <w:rFonts w:asciiTheme="majorHAnsi" w:eastAsia="Times New Roman" w:hAnsiTheme="majorHAnsi" w:cstheme="majorHAnsi"/>
          <w:b/>
          <w:bCs/>
          <w:lang w:val="es-MX"/>
        </w:rPr>
      </w:pPr>
    </w:p>
    <w:p w:rsidR="000B1D37" w:rsidRDefault="000B1D37" w:rsidP="000B1D37">
      <w:pPr>
        <w:jc w:val="both"/>
        <w:rPr>
          <w:rFonts w:asciiTheme="majorHAnsi" w:eastAsia="Times New Roman" w:hAnsiTheme="majorHAnsi" w:cstheme="majorHAnsi"/>
          <w:lang w:val="es-MX"/>
        </w:rPr>
      </w:pPr>
      <w:r w:rsidRPr="00B61EB6">
        <w:rPr>
          <w:rFonts w:asciiTheme="majorHAnsi" w:eastAsia="Times New Roman" w:hAnsiTheme="majorHAnsi" w:cstheme="majorHAnsi"/>
          <w:lang w:val="es-MX"/>
        </w:rPr>
        <w:t xml:space="preserve">La lógica para su uso y lectura sigue el siguiente orden </w:t>
      </w:r>
    </w:p>
    <w:p w:rsidR="000B1D37" w:rsidRDefault="000B1D37" w:rsidP="000B1D37">
      <w:pPr>
        <w:jc w:val="both"/>
        <w:rPr>
          <w:rFonts w:asciiTheme="majorHAnsi" w:eastAsia="Times New Roman" w:hAnsiTheme="majorHAnsi" w:cstheme="majorHAnsi"/>
          <w:lang w:val="es-MX"/>
        </w:rPr>
      </w:pPr>
    </w:p>
    <w:p w:rsidR="000B1D37" w:rsidRPr="00B61EB6"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noProof/>
          <w:lang w:val="en-US"/>
        </w:rPr>
        <mc:AlternateContent>
          <mc:Choice Requires="wps">
            <w:drawing>
              <wp:anchor distT="0" distB="0" distL="114300" distR="114300" simplePos="0" relativeHeight="251671552" behindDoc="0" locked="0" layoutInCell="1" allowOverlap="1" wp14:anchorId="6AB3D9EF" wp14:editId="10BC8B48">
                <wp:simplePos x="0" y="0"/>
                <wp:positionH relativeFrom="column">
                  <wp:posOffset>1995574</wp:posOffset>
                </wp:positionH>
                <wp:positionV relativeFrom="paragraph">
                  <wp:posOffset>110490</wp:posOffset>
                </wp:positionV>
                <wp:extent cx="699655" cy="0"/>
                <wp:effectExtent l="0" t="76200" r="24765" b="95250"/>
                <wp:wrapNone/>
                <wp:docPr id="17" name="Conector recto de flecha 17"/>
                <wp:cNvGraphicFramePr/>
                <a:graphic xmlns:a="http://schemas.openxmlformats.org/drawingml/2006/main">
                  <a:graphicData uri="http://schemas.microsoft.com/office/word/2010/wordprocessingShape">
                    <wps:wsp>
                      <wps:cNvCnPr/>
                      <wps:spPr>
                        <a:xfrm>
                          <a:off x="0" y="0"/>
                          <a:ext cx="69965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8C417CA" id="_x0000_t32" coordsize="21600,21600" o:spt="32" o:oned="t" path="m,l21600,21600e" filled="f">
                <v:path arrowok="t" fillok="f" o:connecttype="none"/>
                <o:lock v:ext="edit" shapetype="t"/>
              </v:shapetype>
              <v:shape id="Conector recto de flecha 17" o:spid="_x0000_s1026" type="#_x0000_t32" style="position:absolute;margin-left:157.15pt;margin-top:8.7pt;width:55.1pt;height:0;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" strokecolor="#4579b8 [3044]">
                <v:stroke endarrow="block"/>
              </v:shape>
            </w:pict>
          </mc:Fallback>
        </mc:AlternateContent>
      </w:r>
      <w:r>
        <w:rPr>
          <w:rFonts w:asciiTheme="majorHAnsi" w:eastAsia="Times New Roman" w:hAnsiTheme="majorHAnsi" w:cstheme="majorHAnsi"/>
          <w:noProof/>
          <w:lang w:val="en-US"/>
        </w:rPr>
        <mc:AlternateContent>
          <mc:Choice Requires="wps">
            <w:drawing>
              <wp:anchor distT="0" distB="0" distL="114300" distR="114300" simplePos="0" relativeHeight="251670528" behindDoc="0" locked="0" layoutInCell="1" allowOverlap="1" wp14:anchorId="2C37FA63" wp14:editId="7A8D6866">
                <wp:simplePos x="0" y="0"/>
                <wp:positionH relativeFrom="column">
                  <wp:posOffset>596265</wp:posOffset>
                </wp:positionH>
                <wp:positionV relativeFrom="paragraph">
                  <wp:posOffset>110548</wp:posOffset>
                </wp:positionV>
                <wp:extent cx="699655" cy="0"/>
                <wp:effectExtent l="0" t="76200" r="24765" b="95250"/>
                <wp:wrapNone/>
                <wp:docPr id="18" name="Conector recto de flecha 18"/>
                <wp:cNvGraphicFramePr/>
                <a:graphic xmlns:a="http://schemas.openxmlformats.org/drawingml/2006/main">
                  <a:graphicData uri="http://schemas.microsoft.com/office/word/2010/wordprocessingShape">
                    <wps:wsp>
                      <wps:cNvCnPr/>
                      <wps:spPr>
                        <a:xfrm>
                          <a:off x="0" y="0"/>
                          <a:ext cx="69965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B81F5B6" id="Conector recto de flecha 18" o:spid="_x0000_s1026" type="#_x0000_t32" style="position:absolute;margin-left:46.95pt;margin-top:8.7pt;width:55.1pt;height:0;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" strokecolor="#4579b8 [3044]">
                <v:stroke endarrow="block"/>
              </v:shape>
            </w:pict>
          </mc:Fallback>
        </mc:AlternateContent>
      </w:r>
      <w:r>
        <w:rPr>
          <w:rFonts w:asciiTheme="majorHAnsi" w:eastAsia="Times New Roman" w:hAnsiTheme="majorHAnsi" w:cstheme="majorHAnsi"/>
          <w:lang w:val="es-MX"/>
        </w:rPr>
        <w:t xml:space="preserve">Fracción                         Decimal                              Porcentaje </w:t>
      </w:r>
    </w:p>
    <w:p w:rsidR="000B1D37" w:rsidRDefault="000B1D37" w:rsidP="000B1D37">
      <w:pPr>
        <w:jc w:val="both"/>
        <w:rPr>
          <w:rFonts w:asciiTheme="majorHAnsi" w:eastAsia="Times New Roman" w:hAnsiTheme="majorHAnsi" w:cstheme="majorHAnsi"/>
          <w:b/>
          <w:bCs/>
          <w:lang w:val="es-MX"/>
        </w:rPr>
      </w:pPr>
    </w:p>
    <w:p w:rsidR="000B1D37" w:rsidRDefault="000B1D37" w:rsidP="000B1D37">
      <w:pPr>
        <w:jc w:val="both"/>
        <w:rPr>
          <w:rFonts w:asciiTheme="majorHAnsi" w:eastAsia="Times New Roman" w:hAnsiTheme="majorHAnsi" w:cstheme="majorHAnsi"/>
          <w:b/>
          <w:bCs/>
          <w:lang w:val="es-MX"/>
        </w:rPr>
      </w:pPr>
      <w:r>
        <w:rPr>
          <w:rFonts w:asciiTheme="majorHAnsi" w:eastAsia="Times New Roman" w:hAnsiTheme="majorHAnsi" w:cstheme="majorHAnsi"/>
          <w:b/>
          <w:bCs/>
          <w:lang w:val="es-MX"/>
        </w:rPr>
        <w:t xml:space="preserve">Aplicaciones prácticas </w:t>
      </w:r>
    </w:p>
    <w:p w:rsidR="000B1D37" w:rsidRDefault="000B1D37" w:rsidP="000B1D37">
      <w:pPr>
        <w:jc w:val="both"/>
        <w:rPr>
          <w:rFonts w:asciiTheme="majorHAnsi" w:eastAsia="Times New Roman" w:hAnsiTheme="majorHAnsi" w:cstheme="majorHAnsi"/>
          <w:b/>
          <w:bCs/>
          <w:lang w:val="es-MX"/>
        </w:rPr>
      </w:pPr>
    </w:p>
    <w:p w:rsidR="000B1D37" w:rsidRPr="005D49EE" w:rsidRDefault="000B1D37" w:rsidP="000B1D37">
      <w:pPr>
        <w:pStyle w:val="Prrafodelista"/>
        <w:numPr>
          <w:ilvl w:val="0"/>
          <w:numId w:val="9"/>
        </w:numPr>
        <w:jc w:val="both"/>
        <w:rPr>
          <w:rFonts w:asciiTheme="majorHAnsi" w:eastAsia="Times New Roman" w:hAnsiTheme="majorHAnsi" w:cstheme="majorHAnsi"/>
          <w:lang w:val="es-MX"/>
        </w:rPr>
      </w:pPr>
      <w:r w:rsidRPr="005D49EE">
        <w:rPr>
          <w:rFonts w:asciiTheme="majorHAnsi" w:eastAsia="Times New Roman" w:hAnsiTheme="majorHAnsi" w:cstheme="majorHAnsi"/>
          <w:lang w:val="es-MX"/>
        </w:rPr>
        <w:t xml:space="preserve">Conocer la participación que tienen las ventas de un producto en el mercado. </w:t>
      </w:r>
    </w:p>
    <w:p w:rsidR="000B1D37" w:rsidRDefault="000B1D37" w:rsidP="000B1D37">
      <w:pPr>
        <w:jc w:val="both"/>
        <w:rPr>
          <w:rFonts w:asciiTheme="majorHAnsi" w:eastAsia="Times New Roman" w:hAnsiTheme="majorHAnsi" w:cstheme="majorHAnsi"/>
          <w:lang w:val="es-MX"/>
        </w:rPr>
      </w:pPr>
    </w:p>
    <w:p w:rsidR="000B1D37" w:rsidRPr="0039490F"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Participación=</m:t>
          </m:r>
          <m:f>
            <m:fPr>
              <m:ctrlPr>
                <w:rPr>
                  <w:rFonts w:ascii="Cambria Math" w:eastAsia="Times New Roman" w:hAnsi="Cambria Math" w:cstheme="majorHAnsi"/>
                  <w:i/>
                  <w:lang w:val="es-MX"/>
                </w:rPr>
              </m:ctrlPr>
            </m:fPr>
            <m:num>
              <m:r>
                <w:rPr>
                  <w:rFonts w:ascii="Cambria Math" w:eastAsia="Times New Roman" w:hAnsi="Cambria Math" w:cstheme="majorHAnsi"/>
                  <w:lang w:val="es-MX"/>
                </w:rPr>
                <m:t>ventas de la empresa</m:t>
              </m:r>
            </m:num>
            <m:den>
              <m:r>
                <w:rPr>
                  <w:rFonts w:ascii="Cambria Math" w:eastAsia="Times New Roman" w:hAnsi="Cambria Math" w:cstheme="majorHAnsi"/>
                  <w:lang w:val="es-MX"/>
                </w:rPr>
                <m:t>ventas totales</m:t>
              </m:r>
            </m:den>
          </m:f>
        </m:oMath>
      </m:oMathPara>
    </w:p>
    <w:p w:rsidR="000B1D37" w:rsidRDefault="000B1D37" w:rsidP="000B1D37">
      <w:pPr>
        <w:jc w:val="both"/>
        <w:rPr>
          <w:rFonts w:asciiTheme="majorHAnsi" w:eastAsia="Times New Roman" w:hAnsiTheme="majorHAnsi" w:cstheme="majorHAnsi"/>
          <w:b/>
          <w:bCs/>
          <w:lang w:val="es-MX"/>
        </w:rPr>
      </w:pPr>
      <w:r>
        <w:rPr>
          <w:rFonts w:asciiTheme="majorHAnsi" w:eastAsia="Times New Roman" w:hAnsiTheme="majorHAnsi" w:cstheme="majorHAnsi"/>
          <w:b/>
          <w:bCs/>
          <w:lang w:val="es-MX"/>
        </w:rPr>
        <w:t xml:space="preserve">Ejemplo </w:t>
      </w:r>
    </w:p>
    <w:p w:rsidR="000B1D37" w:rsidRPr="00D005CE" w:rsidRDefault="000B1D37" w:rsidP="000B1D37">
      <w:pPr>
        <w:jc w:val="both"/>
        <w:rPr>
          <w:rFonts w:asciiTheme="majorHAnsi" w:eastAsia="Times New Roman" w:hAnsiTheme="majorHAnsi" w:cstheme="majorHAnsi"/>
          <w:lang w:val="es-MX"/>
        </w:rPr>
      </w:pPr>
      <w:r w:rsidRPr="00D005CE">
        <w:rPr>
          <w:rFonts w:asciiTheme="majorHAnsi" w:eastAsia="Times New Roman" w:hAnsiTheme="majorHAnsi" w:cstheme="majorHAnsi"/>
          <w:lang w:val="es-MX"/>
        </w:rPr>
        <w:t>Ventas empresa: 100.000</w:t>
      </w:r>
      <w:r>
        <w:rPr>
          <w:rFonts w:asciiTheme="majorHAnsi" w:eastAsia="Times New Roman" w:hAnsiTheme="majorHAnsi" w:cstheme="majorHAnsi"/>
          <w:lang w:val="es-MX"/>
        </w:rPr>
        <w:t xml:space="preserve"> unidades</w:t>
      </w:r>
    </w:p>
    <w:p w:rsidR="000B1D37" w:rsidRPr="00D005CE" w:rsidRDefault="000B1D37" w:rsidP="000B1D37">
      <w:pPr>
        <w:jc w:val="both"/>
        <w:rPr>
          <w:rFonts w:asciiTheme="majorHAnsi" w:eastAsia="Times New Roman" w:hAnsiTheme="majorHAnsi" w:cstheme="majorHAnsi"/>
          <w:lang w:val="es-MX"/>
        </w:rPr>
      </w:pPr>
      <w:r w:rsidRPr="00D005CE">
        <w:rPr>
          <w:rFonts w:asciiTheme="majorHAnsi" w:eastAsia="Times New Roman" w:hAnsiTheme="majorHAnsi" w:cstheme="majorHAnsi"/>
          <w:lang w:val="es-MX"/>
        </w:rPr>
        <w:t>Ventas totales: 8.000.000</w:t>
      </w:r>
    </w:p>
    <w:p w:rsidR="000B1D37" w:rsidRPr="00477522" w:rsidRDefault="000B1D37" w:rsidP="000B1D37">
      <w:pPr>
        <w:jc w:val="both"/>
        <w:rPr>
          <w:rFonts w:asciiTheme="majorHAnsi" w:eastAsia="Times New Roman" w:hAnsiTheme="majorHAnsi" w:cstheme="majorHAnsi"/>
          <w:lang w:val="es-MX"/>
        </w:rPr>
      </w:pPr>
      <m:oMathPara>
        <m:oMath>
          <m:f>
            <m:fPr>
              <m:ctrlPr>
                <w:rPr>
                  <w:rFonts w:ascii="Cambria Math" w:eastAsia="Times New Roman" w:hAnsi="Cambria Math" w:cstheme="majorHAnsi"/>
                  <w:i/>
                  <w:lang w:val="es-MX"/>
                </w:rPr>
              </m:ctrlPr>
            </m:fPr>
            <m:num>
              <m:r>
                <w:rPr>
                  <w:rFonts w:ascii="Cambria Math" w:eastAsia="Times New Roman" w:hAnsi="Cambria Math" w:cstheme="majorHAnsi"/>
                  <w:lang w:val="es-MX"/>
                </w:rPr>
                <m:t>100.000</m:t>
              </m:r>
            </m:num>
            <m:den>
              <m:r>
                <w:rPr>
                  <w:rFonts w:ascii="Cambria Math" w:eastAsia="Times New Roman" w:hAnsi="Cambria Math" w:cstheme="majorHAnsi"/>
                  <w:lang w:val="es-MX"/>
                </w:rPr>
                <m:t xml:space="preserve">8.000.000 </m:t>
              </m:r>
            </m:den>
          </m:f>
          <m:r>
            <w:rPr>
              <w:rFonts w:ascii="Cambria Math" w:eastAsia="Times New Roman" w:hAnsi="Cambria Math" w:cstheme="majorHAnsi"/>
              <w:lang w:val="es-MX"/>
            </w:rPr>
            <m:t>=0,0125=1,25%</m:t>
          </m:r>
        </m:oMath>
      </m:oMathPara>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La empresa tiene una participación del 1,25% en el mercado, o su cuota de mercado es del 1,25%. </w:t>
      </w:r>
    </w:p>
    <w:p w:rsidR="000B1D37" w:rsidRDefault="000B1D37" w:rsidP="000B1D37">
      <w:pPr>
        <w:jc w:val="both"/>
        <w:rPr>
          <w:rFonts w:asciiTheme="majorHAnsi" w:eastAsia="Times New Roman" w:hAnsiTheme="majorHAnsi" w:cstheme="majorHAnsi"/>
          <w:lang w:val="es-MX"/>
        </w:rPr>
      </w:pPr>
    </w:p>
    <w:p w:rsidR="000B1D37" w:rsidRPr="005D49EE" w:rsidRDefault="000B1D37" w:rsidP="000B1D37">
      <w:pPr>
        <w:pStyle w:val="Prrafodelista"/>
        <w:numPr>
          <w:ilvl w:val="0"/>
          <w:numId w:val="9"/>
        </w:numPr>
        <w:jc w:val="both"/>
        <w:rPr>
          <w:rFonts w:asciiTheme="majorHAnsi" w:eastAsia="Times New Roman" w:hAnsiTheme="majorHAnsi" w:cstheme="majorHAnsi"/>
          <w:lang w:val="es-MX"/>
        </w:rPr>
      </w:pPr>
      <w:r w:rsidRPr="005D49EE">
        <w:rPr>
          <w:rFonts w:asciiTheme="majorHAnsi" w:eastAsia="Times New Roman" w:hAnsiTheme="majorHAnsi" w:cstheme="majorHAnsi"/>
          <w:lang w:val="es-MX"/>
        </w:rPr>
        <w:t>Caso para un proceso de importaciones, donde se desee conocer los costos unitarios de un determinado producto. (uso de fracciones)</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Pr="001221D9"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Costo unitario=</m:t>
          </m:r>
          <m:f>
            <m:fPr>
              <m:ctrlPr>
                <w:rPr>
                  <w:rFonts w:ascii="Cambria Math" w:eastAsia="Times New Roman" w:hAnsi="Cambria Math" w:cstheme="majorHAnsi"/>
                  <w:i/>
                  <w:lang w:val="es-MX"/>
                </w:rPr>
              </m:ctrlPr>
            </m:fPr>
            <m:num>
              <m:r>
                <w:rPr>
                  <w:rFonts w:ascii="Cambria Math" w:eastAsia="Times New Roman" w:hAnsi="Cambria Math" w:cstheme="majorHAnsi"/>
                  <w:lang w:val="es-MX"/>
                </w:rPr>
                <m:t xml:space="preserve">Costo total </m:t>
              </m:r>
            </m:num>
            <m:den>
              <m:r>
                <w:rPr>
                  <w:rFonts w:ascii="Cambria Math" w:eastAsia="Times New Roman" w:hAnsi="Cambria Math" w:cstheme="majorHAnsi"/>
                  <w:lang w:val="es-MX"/>
                </w:rPr>
                <m:t>cantidad del producto</m:t>
              </m:r>
            </m:den>
          </m:f>
        </m:oMath>
      </m:oMathPara>
    </w:p>
    <w:p w:rsidR="000B1D37" w:rsidRDefault="000B1D37" w:rsidP="000B1D37">
      <w:pPr>
        <w:jc w:val="both"/>
        <w:rPr>
          <w:rFonts w:asciiTheme="majorHAnsi" w:eastAsia="Times New Roman" w:hAnsiTheme="majorHAnsi" w:cstheme="majorHAnsi"/>
          <w:b/>
          <w:bCs/>
          <w:lang w:val="es-MX"/>
        </w:rPr>
      </w:pPr>
      <w:r>
        <w:rPr>
          <w:rFonts w:asciiTheme="majorHAnsi" w:eastAsia="Times New Roman" w:hAnsiTheme="majorHAnsi" w:cstheme="majorHAnsi"/>
          <w:b/>
          <w:bCs/>
          <w:lang w:val="es-MX"/>
        </w:rPr>
        <w:t xml:space="preserve">Ejemplo </w:t>
      </w:r>
    </w:p>
    <w:p w:rsidR="000B1D37" w:rsidRPr="00D005CE"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Costo total importación</w:t>
      </w:r>
      <w:r w:rsidRPr="00D005CE">
        <w:rPr>
          <w:rFonts w:asciiTheme="majorHAnsi" w:eastAsia="Times New Roman" w:hAnsiTheme="majorHAnsi" w:cstheme="majorHAnsi"/>
          <w:lang w:val="es-MX"/>
        </w:rPr>
        <w:t>:</w:t>
      </w:r>
      <w:r>
        <w:rPr>
          <w:rFonts w:asciiTheme="majorHAnsi" w:eastAsia="Times New Roman" w:hAnsiTheme="majorHAnsi" w:cstheme="majorHAnsi"/>
          <w:lang w:val="es-MX"/>
        </w:rPr>
        <w:t xml:space="preserve"> 200.000 COP</w:t>
      </w:r>
    </w:p>
    <w:p w:rsidR="000B1D37" w:rsidRPr="00D005CE"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Unidades del producto</w:t>
      </w:r>
      <w:r w:rsidRPr="00D005CE">
        <w:rPr>
          <w:rFonts w:asciiTheme="majorHAnsi" w:eastAsia="Times New Roman" w:hAnsiTheme="majorHAnsi" w:cstheme="majorHAnsi"/>
          <w:lang w:val="es-MX"/>
        </w:rPr>
        <w:t xml:space="preserve">: </w:t>
      </w:r>
      <w:r>
        <w:rPr>
          <w:rFonts w:asciiTheme="majorHAnsi" w:eastAsia="Times New Roman" w:hAnsiTheme="majorHAnsi" w:cstheme="majorHAnsi"/>
          <w:lang w:val="es-MX"/>
        </w:rPr>
        <w:t>500</w:t>
      </w:r>
    </w:p>
    <w:p w:rsidR="000B1D37" w:rsidRPr="00477522" w:rsidRDefault="000B1D37" w:rsidP="000B1D37">
      <w:pPr>
        <w:jc w:val="both"/>
        <w:rPr>
          <w:rFonts w:asciiTheme="majorHAnsi" w:eastAsia="Times New Roman" w:hAnsiTheme="majorHAnsi" w:cstheme="majorHAnsi"/>
          <w:lang w:val="es-MX"/>
        </w:rPr>
      </w:pPr>
      <m:oMathPara>
        <m:oMath>
          <m:f>
            <m:fPr>
              <m:ctrlPr>
                <w:rPr>
                  <w:rFonts w:ascii="Cambria Math" w:eastAsia="Times New Roman" w:hAnsi="Cambria Math" w:cstheme="majorHAnsi"/>
                  <w:i/>
                  <w:lang w:val="es-MX"/>
                </w:rPr>
              </m:ctrlPr>
            </m:fPr>
            <m:num>
              <m:r>
                <w:rPr>
                  <w:rFonts w:ascii="Cambria Math" w:eastAsia="Times New Roman" w:hAnsi="Cambria Math" w:cstheme="majorHAnsi"/>
                  <w:lang w:val="es-MX"/>
                </w:rPr>
                <m:t>200.000</m:t>
              </m:r>
            </m:num>
            <m:den>
              <m:r>
                <w:rPr>
                  <w:rFonts w:ascii="Cambria Math" w:eastAsia="Times New Roman" w:hAnsi="Cambria Math" w:cstheme="majorHAnsi"/>
                  <w:lang w:val="es-MX"/>
                </w:rPr>
                <m:t xml:space="preserve">500 </m:t>
              </m:r>
            </m:den>
          </m:f>
          <m:r>
            <w:rPr>
              <w:rFonts w:ascii="Cambria Math" w:eastAsia="Times New Roman" w:hAnsi="Cambria Math" w:cstheme="majorHAnsi"/>
              <w:lang w:val="es-MX"/>
            </w:rPr>
            <m:t>=400</m:t>
          </m:r>
        </m:oMath>
      </m:oMathPara>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400 es el costo unitario, es decir, el costo de un producto. </w:t>
      </w:r>
    </w:p>
    <w:p w:rsidR="000B1D37" w:rsidRDefault="000B1D37" w:rsidP="000B1D37">
      <w:pPr>
        <w:jc w:val="both"/>
        <w:rPr>
          <w:rFonts w:asciiTheme="majorHAnsi" w:eastAsia="Times New Roman" w:hAnsiTheme="majorHAnsi" w:cstheme="majorHAnsi"/>
          <w:lang w:val="es-MX"/>
        </w:rPr>
      </w:pPr>
    </w:p>
    <w:p w:rsidR="000B1D37" w:rsidRPr="005D49EE" w:rsidRDefault="000B1D37" w:rsidP="000B1D37">
      <w:pPr>
        <w:pStyle w:val="Prrafodelista"/>
        <w:numPr>
          <w:ilvl w:val="0"/>
          <w:numId w:val="9"/>
        </w:numPr>
        <w:jc w:val="both"/>
        <w:rPr>
          <w:rFonts w:asciiTheme="majorHAnsi" w:eastAsia="Times New Roman" w:hAnsiTheme="majorHAnsi" w:cstheme="majorHAnsi"/>
          <w:lang w:val="es-MX"/>
        </w:rPr>
      </w:pPr>
      <w:r w:rsidRPr="005D49EE">
        <w:rPr>
          <w:rFonts w:asciiTheme="majorHAnsi" w:eastAsia="Times New Roman" w:hAnsiTheme="majorHAnsi" w:cstheme="majorHAnsi"/>
          <w:lang w:val="es-MX"/>
        </w:rPr>
        <w:t xml:space="preserve"> Aplicación para tipos de cambio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Considerando una Tasa Representativa del Mercado (TRM) de 3650 COP/USD, que representa que 1 USD equivale a 3650 pesos. Determinar cuántos dólares equivalen a 15.000.000 COP.</w:t>
      </w:r>
    </w:p>
    <w:p w:rsidR="000B1D37" w:rsidRDefault="000B1D37" w:rsidP="000B1D37">
      <w:pPr>
        <w:jc w:val="both"/>
        <w:rPr>
          <w:rFonts w:asciiTheme="majorHAnsi" w:eastAsia="Times New Roman" w:hAnsiTheme="majorHAnsi" w:cstheme="majorHAnsi"/>
          <w:lang w:val="es-MX"/>
        </w:rPr>
      </w:pPr>
    </w:p>
    <w:p w:rsidR="000B1D37" w:rsidRPr="00ED30F6" w:rsidRDefault="000B1D37" w:rsidP="000B1D37">
      <w:pPr>
        <w:jc w:val="both"/>
        <w:rPr>
          <w:rFonts w:asciiTheme="majorHAnsi" w:eastAsia="Times New Roman" w:hAnsiTheme="majorHAnsi" w:cstheme="majorHAnsi"/>
          <w:lang w:val="es-MX"/>
        </w:rPr>
      </w:pPr>
      <m:oMathPara>
        <m:oMath>
          <m:f>
            <m:fPr>
              <m:ctrlPr>
                <w:rPr>
                  <w:rFonts w:ascii="Cambria Math" w:eastAsia="Times New Roman" w:hAnsi="Cambria Math" w:cstheme="majorHAnsi"/>
                  <w:i/>
                  <w:lang w:val="es-MX"/>
                </w:rPr>
              </m:ctrlPr>
            </m:fPr>
            <m:num>
              <m:r>
                <w:rPr>
                  <w:rFonts w:ascii="Cambria Math" w:eastAsia="Times New Roman" w:hAnsi="Cambria Math" w:cstheme="majorHAnsi"/>
                  <w:lang w:val="es-MX"/>
                </w:rPr>
                <m:t>15.000.000 COP</m:t>
              </m:r>
            </m:num>
            <m:den>
              <m:r>
                <w:rPr>
                  <w:rFonts w:ascii="Cambria Math" w:eastAsia="Times New Roman" w:hAnsi="Cambria Math" w:cstheme="majorHAnsi"/>
                  <w:lang w:val="es-MX"/>
                </w:rPr>
                <m:t xml:space="preserve">3650 COP/USD </m:t>
              </m:r>
            </m:den>
          </m:f>
          <m:r>
            <w:rPr>
              <w:rFonts w:ascii="Cambria Math" w:eastAsia="Times New Roman" w:hAnsi="Cambria Math" w:cstheme="majorHAnsi"/>
              <w:lang w:val="es-MX"/>
            </w:rPr>
            <m:t>=4.109,5890410 USD</m:t>
          </m:r>
        </m:oMath>
      </m:oMathPara>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La importancia de las fracciones y su conversión en decimales es que permite tener mayor grado de exactitud, aspecto que es significativo cuando se trabaja con grandes volúmenes. </w:t>
      </w:r>
    </w:p>
    <w:p w:rsidR="000B1D37" w:rsidRDefault="000B1D37" w:rsidP="000B1D37">
      <w:pPr>
        <w:jc w:val="both"/>
        <w:rPr>
          <w:rFonts w:asciiTheme="majorHAnsi" w:eastAsia="Times New Roman" w:hAnsiTheme="majorHAnsi" w:cstheme="majorHAnsi"/>
          <w:lang w:val="es-MX"/>
        </w:rPr>
      </w:pPr>
    </w:p>
    <w:p w:rsidR="000B1D37" w:rsidRPr="005D49EE" w:rsidRDefault="000B1D37" w:rsidP="000B1D37">
      <w:pPr>
        <w:pStyle w:val="Prrafodelista"/>
        <w:numPr>
          <w:ilvl w:val="0"/>
          <w:numId w:val="9"/>
        </w:numPr>
        <w:jc w:val="both"/>
        <w:rPr>
          <w:rFonts w:asciiTheme="majorHAnsi" w:eastAsia="Times New Roman" w:hAnsiTheme="majorHAnsi" w:cstheme="majorHAnsi"/>
          <w:lang w:val="es-MX"/>
        </w:rPr>
      </w:pPr>
      <w:r w:rsidRPr="005D49EE">
        <w:rPr>
          <w:rFonts w:asciiTheme="majorHAnsi" w:eastAsia="Times New Roman" w:hAnsiTheme="majorHAnsi" w:cstheme="majorHAnsi"/>
          <w:lang w:val="es-MX"/>
        </w:rPr>
        <w:t xml:space="preserve">En el ámbito logístico se trabaja con el transporte de mercancías en contenedores; es posible que en este ámbito se manejen las fracciones. Por ejemplo, se puede decir que un contenedor está ocupado en sus </w:t>
      </w:r>
      <w:r w:rsidRPr="005D49EE">
        <w:rPr>
          <w:rFonts w:asciiTheme="majorHAnsi" w:eastAsia="Times New Roman" w:hAnsiTheme="majorHAnsi" w:cstheme="majorHAnsi"/>
          <w:sz w:val="28"/>
          <w:szCs w:val="28"/>
          <w:lang w:val="es-MX"/>
        </w:rPr>
        <w:t>¾</w:t>
      </w:r>
      <w:r w:rsidRPr="005D49EE">
        <w:rPr>
          <w:rFonts w:asciiTheme="majorHAnsi" w:eastAsia="Times New Roman" w:hAnsiTheme="majorHAnsi" w:cstheme="majorHAnsi"/>
          <w:lang w:val="es-MX"/>
        </w:rPr>
        <w:t xml:space="preserve">, lo cual se traduce en que: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center"/>
        <w:rPr>
          <w:rFonts w:asciiTheme="majorHAnsi" w:eastAsia="Times New Roman" w:hAnsiTheme="majorHAnsi" w:cstheme="majorHAnsi"/>
          <w:lang w:val="es-MX"/>
        </w:rPr>
      </w:pPr>
      <m:oMath>
        <m:f>
          <m:fPr>
            <m:ctrlPr>
              <w:rPr>
                <w:rFonts w:ascii="Cambria Math" w:eastAsia="Times New Roman" w:hAnsi="Cambria Math" w:cstheme="majorHAnsi"/>
                <w:i/>
                <w:lang w:val="es-MX"/>
              </w:rPr>
            </m:ctrlPr>
          </m:fPr>
          <m:num>
            <m:r>
              <w:rPr>
                <w:rFonts w:ascii="Cambria Math" w:eastAsia="Times New Roman" w:hAnsi="Cambria Math" w:cstheme="majorHAnsi"/>
                <w:lang w:val="es-MX"/>
              </w:rPr>
              <m:t>3</m:t>
            </m:r>
          </m:num>
          <m:den>
            <m:r>
              <w:rPr>
                <w:rFonts w:ascii="Cambria Math" w:eastAsia="Times New Roman" w:hAnsi="Cambria Math" w:cstheme="majorHAnsi"/>
                <w:lang w:val="es-MX"/>
              </w:rPr>
              <m:t>4</m:t>
            </m:r>
          </m:den>
        </m:f>
        <m:r>
          <w:rPr>
            <w:rFonts w:ascii="Cambria Math" w:eastAsia="Times New Roman" w:hAnsi="Cambria Math" w:cstheme="majorHAnsi"/>
            <w:lang w:val="es-MX"/>
          </w:rPr>
          <m:t xml:space="preserve"> </m:t>
        </m:r>
      </m:oMath>
      <w:r>
        <w:rPr>
          <w:rFonts w:asciiTheme="majorHAnsi" w:eastAsia="Times New Roman" w:hAnsiTheme="majorHAnsi" w:cstheme="majorHAnsi"/>
          <w:lang w:val="es-MX"/>
        </w:rPr>
        <w:t>= 0,75= 75%</w: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El contenedor está lleno hasta el 75% de su capacidad.</w:t>
      </w:r>
    </w:p>
    <w:p w:rsidR="000B1D37" w:rsidRPr="00CE0CF3" w:rsidRDefault="000B1D37" w:rsidP="000B1D37">
      <w:pPr>
        <w:jc w:val="both"/>
        <w:rPr>
          <w:rFonts w:asciiTheme="majorHAnsi" w:eastAsia="Times New Roman" w:hAnsiTheme="majorHAnsi" w:cstheme="majorHAnsi"/>
          <w:b/>
          <w:bCs/>
          <w:lang w:val="es-MX"/>
        </w:rPr>
      </w:pPr>
    </w:p>
    <w:p w:rsidR="000B1D37" w:rsidRDefault="000B1D37" w:rsidP="000B1D37">
      <w:pPr>
        <w:jc w:val="both"/>
        <w:rPr>
          <w:rFonts w:asciiTheme="majorHAnsi" w:eastAsia="Times New Roman" w:hAnsiTheme="majorHAnsi" w:cstheme="majorHAnsi"/>
          <w:b/>
          <w:bCs/>
          <w:lang w:val="es-MX"/>
        </w:rPr>
      </w:pPr>
      <w:r w:rsidRPr="005A3301">
        <w:rPr>
          <w:rFonts w:asciiTheme="majorHAnsi" w:eastAsia="Times New Roman" w:hAnsiTheme="majorHAnsi" w:cstheme="majorHAnsi"/>
          <w:b/>
          <w:bCs/>
          <w:lang w:val="es-MX"/>
        </w:rPr>
        <w:t>1.3. Potenciación y Radicación</w:t>
      </w:r>
    </w:p>
    <w:p w:rsidR="000B1D37" w:rsidRDefault="000B1D37" w:rsidP="000B1D37">
      <w:pPr>
        <w:jc w:val="both"/>
        <w:rPr>
          <w:rFonts w:asciiTheme="majorHAnsi" w:eastAsia="Times New Roman" w:hAnsiTheme="majorHAnsi" w:cstheme="majorHAnsi"/>
          <w:b/>
          <w:bCs/>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Las operaciones de potenciación y radicación como se dio a conocer anteriormente permiten entender procesos de crecimiento, acumulación, escalamientos y tasas. Por tanto: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Las potencias explican cómo crecen o disminuyen las variables económicas en el tiempo, mientras que las raíces (radicación) permiten encontrar tasas o valores ocultos.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Una potencia representa una multiplicación repetida: </w:t>
      </w:r>
      <m:oMath>
        <m:sSup>
          <m:sSupPr>
            <m:ctrlPr>
              <w:rPr>
                <w:rFonts w:ascii="Cambria Math" w:eastAsia="Times New Roman" w:hAnsi="Cambria Math" w:cstheme="majorHAnsi"/>
                <w:i/>
                <w:lang w:val="es-MX"/>
              </w:rPr>
            </m:ctrlPr>
          </m:sSupPr>
          <m:e>
            <m:r>
              <w:rPr>
                <w:rFonts w:ascii="Cambria Math" w:eastAsia="Times New Roman" w:hAnsi="Cambria Math" w:cstheme="majorHAnsi"/>
                <w:lang w:val="es-MX"/>
              </w:rPr>
              <m:t>a</m:t>
            </m:r>
          </m:e>
          <m:sup>
            <m:r>
              <w:rPr>
                <w:rFonts w:ascii="Cambria Math" w:eastAsia="Times New Roman" w:hAnsi="Cambria Math" w:cstheme="majorHAnsi"/>
                <w:lang w:val="es-MX"/>
              </w:rPr>
              <m:t xml:space="preserve">n </m:t>
            </m:r>
          </m:sup>
        </m:sSup>
        <m:r>
          <w:rPr>
            <w:rFonts w:ascii="Cambria Math" w:eastAsia="Times New Roman" w:hAnsi="Cambria Math" w:cstheme="majorHAnsi"/>
            <w:lang w:val="es-MX"/>
          </w:rPr>
          <m:t>=a ×a×a…(n veces)</m:t>
        </m:r>
      </m:oMath>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Representa crecimiento acumulado.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Aplicación práctica: contexto financiero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Crecimiento del dinero en el tiempo, que se establece bajo la siguiente fórmula.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Vf=Vp</m:t>
          </m:r>
          <m:sSup>
            <m:sSupPr>
              <m:ctrlPr>
                <w:rPr>
                  <w:rFonts w:ascii="Cambria Math" w:eastAsia="Times New Roman" w:hAnsi="Cambria Math" w:cstheme="majorHAnsi"/>
                  <w:i/>
                  <w:lang w:val="es-MX"/>
                </w:rPr>
              </m:ctrlPr>
            </m:sSupPr>
            <m:e>
              <m:r>
                <w:rPr>
                  <w:rFonts w:ascii="Cambria Math" w:eastAsia="Times New Roman" w:hAnsi="Cambria Math" w:cstheme="majorHAnsi"/>
                  <w:lang w:val="es-MX"/>
                </w:rPr>
                <m:t>(1+i)</m:t>
              </m:r>
            </m:e>
            <m:sup>
              <m:r>
                <w:rPr>
                  <w:rFonts w:ascii="Cambria Math" w:eastAsia="Times New Roman" w:hAnsi="Cambria Math" w:cstheme="majorHAnsi"/>
                  <w:lang w:val="es-MX"/>
                </w:rPr>
                <m:t>n</m:t>
              </m:r>
            </m:sup>
          </m:sSup>
        </m:oMath>
      </m:oMathPara>
    </w:p>
    <w:p w:rsidR="000B1D37" w:rsidRDefault="000B1D37" w:rsidP="000B1D37">
      <w:pPr>
        <w:jc w:val="both"/>
        <w:rPr>
          <w:rFonts w:asciiTheme="majorHAnsi" w:eastAsia="Times New Roman" w:hAnsiTheme="majorHAnsi" w:cstheme="majorHAnsi"/>
          <w:lang w:val="es-MX"/>
        </w:rPr>
      </w:pPr>
      <w:proofErr w:type="spellStart"/>
      <w:r>
        <w:rPr>
          <w:rFonts w:asciiTheme="majorHAnsi" w:eastAsia="Times New Roman" w:hAnsiTheme="majorHAnsi" w:cstheme="majorHAnsi"/>
          <w:lang w:val="es-MX"/>
        </w:rPr>
        <w:t>Vf</w:t>
      </w:r>
      <w:proofErr w:type="spellEnd"/>
      <w:r>
        <w:rPr>
          <w:rFonts w:asciiTheme="majorHAnsi" w:eastAsia="Times New Roman" w:hAnsiTheme="majorHAnsi" w:cstheme="majorHAnsi"/>
          <w:lang w:val="es-MX"/>
        </w:rPr>
        <w:t>: valor futuro</w:t>
      </w:r>
    </w:p>
    <w:p w:rsidR="000B1D37" w:rsidRDefault="000B1D37" w:rsidP="000B1D37">
      <w:pPr>
        <w:jc w:val="both"/>
        <w:rPr>
          <w:rFonts w:asciiTheme="majorHAnsi" w:eastAsia="Times New Roman" w:hAnsiTheme="majorHAnsi" w:cstheme="majorHAnsi"/>
          <w:lang w:val="es-MX"/>
        </w:rPr>
      </w:pPr>
      <w:proofErr w:type="spellStart"/>
      <w:r>
        <w:rPr>
          <w:rFonts w:asciiTheme="majorHAnsi" w:eastAsia="Times New Roman" w:hAnsiTheme="majorHAnsi" w:cstheme="majorHAnsi"/>
          <w:lang w:val="es-MX"/>
        </w:rPr>
        <w:t>Vp</w:t>
      </w:r>
      <w:proofErr w:type="spellEnd"/>
      <w:r>
        <w:rPr>
          <w:rFonts w:asciiTheme="majorHAnsi" w:eastAsia="Times New Roman" w:hAnsiTheme="majorHAnsi" w:cstheme="majorHAnsi"/>
          <w:lang w:val="es-MX"/>
        </w:rPr>
        <w:t xml:space="preserve">: valor presente </w: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i: tasa de interés </w: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n: tiempo, que corresponde al exponente (la potencia) que muestra cómo el dinero se acumula en el tiempo. </w:t>
      </w:r>
    </w:p>
    <w:p w:rsidR="000B1D37" w:rsidRDefault="000B1D37" w:rsidP="000B1D37">
      <w:pPr>
        <w:jc w:val="both"/>
        <w:rPr>
          <w:rFonts w:asciiTheme="majorHAnsi" w:eastAsia="Times New Roman" w:hAnsiTheme="majorHAnsi" w:cstheme="majorHAnsi"/>
          <w:lang w:val="es-MX"/>
        </w:rPr>
      </w:pPr>
    </w:p>
    <w:p w:rsidR="000B1D37" w:rsidRPr="00A137C9" w:rsidRDefault="000B1D37" w:rsidP="000B1D37">
      <w:pPr>
        <w:jc w:val="both"/>
        <w:rPr>
          <w:rFonts w:asciiTheme="majorHAnsi" w:eastAsia="Times New Roman" w:hAnsiTheme="majorHAnsi" w:cstheme="majorHAnsi"/>
          <w:b/>
          <w:bCs/>
          <w:lang w:val="es-MX"/>
        </w:rPr>
      </w:pPr>
      <w:r w:rsidRPr="00A137C9">
        <w:rPr>
          <w:rFonts w:asciiTheme="majorHAnsi" w:eastAsia="Times New Roman" w:hAnsiTheme="majorHAnsi" w:cstheme="majorHAnsi"/>
          <w:b/>
          <w:bCs/>
          <w:lang w:val="es-MX"/>
        </w:rPr>
        <w:t>Ejemplo.</w: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Inversión: 500.000 COP</w: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Tasa: 10% = 0,10</w: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Tiempo: 2 años</w:t>
      </w:r>
    </w:p>
    <w:p w:rsidR="000B1D37" w:rsidRDefault="000B1D37" w:rsidP="000B1D37">
      <w:pPr>
        <w:jc w:val="both"/>
        <w:rPr>
          <w:rFonts w:asciiTheme="majorHAnsi" w:eastAsia="Times New Roman" w:hAnsiTheme="majorHAnsi" w:cstheme="majorHAnsi"/>
          <w:lang w:val="es-MX"/>
        </w:rPr>
      </w:pPr>
    </w:p>
    <w:p w:rsidR="000B1D37" w:rsidRPr="008A4840"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Vf=500.000</m:t>
          </m:r>
          <m:sSup>
            <m:sSupPr>
              <m:ctrlPr>
                <w:rPr>
                  <w:rFonts w:ascii="Cambria Math" w:eastAsia="Times New Roman" w:hAnsi="Cambria Math" w:cstheme="majorHAnsi"/>
                  <w:i/>
                  <w:lang w:val="es-MX"/>
                </w:rPr>
              </m:ctrlPr>
            </m:sSupPr>
            <m:e>
              <m:d>
                <m:dPr>
                  <m:ctrlPr>
                    <w:rPr>
                      <w:rFonts w:ascii="Cambria Math" w:eastAsia="Times New Roman" w:hAnsi="Cambria Math" w:cstheme="majorHAnsi"/>
                      <w:i/>
                      <w:lang w:val="es-MX"/>
                    </w:rPr>
                  </m:ctrlPr>
                </m:dPr>
                <m:e>
                  <m:r>
                    <w:rPr>
                      <w:rFonts w:ascii="Cambria Math" w:eastAsia="Times New Roman" w:hAnsi="Cambria Math" w:cstheme="majorHAnsi"/>
                      <w:lang w:val="es-MX"/>
                    </w:rPr>
                    <m:t>1+0,10</m:t>
                  </m:r>
                </m:e>
              </m:d>
            </m:e>
            <m:sup>
              <m:r>
                <w:rPr>
                  <w:rFonts w:ascii="Cambria Math" w:eastAsia="Times New Roman" w:hAnsi="Cambria Math" w:cstheme="majorHAnsi"/>
                  <w:lang w:val="es-MX"/>
                </w:rPr>
                <m:t xml:space="preserve">2 </m:t>
              </m:r>
            </m:sup>
          </m:sSup>
        </m:oMath>
      </m:oMathPara>
    </w:p>
    <w:p w:rsidR="000B1D37" w:rsidRPr="000B1D37"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 xml:space="preserve">Vf= 605.000 </m:t>
          </m:r>
        </m:oMath>
      </m:oMathPara>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Pr="008A4840"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En 2 años, un valor de 500.000 se incrementó hasta 605.000, mostrando un crecimiento exponencial no lineal. </w: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Un crecimiento lineal puede verse de la siguiente manera:</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Inversión: 500.000 COP</w: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Tasa: 10% = 0,10</w: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Tiempo: 2 años</w:t>
      </w:r>
    </w:p>
    <w:p w:rsidR="000B1D37" w:rsidRPr="008A4840"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Año 1.  500.000 * 10% = 50.000 ganancia año 1</w: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Año 2. 500.000 * 10% = 50.000 ganancia año 2</w: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Valor final al año 2 será de 600.000 COP</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La diferencia radica en que, en el crecimiento exponencial, el dinero en el tiempo se acumula y, por tanto, la base sobre la cual se aplican las tasas será diferente (creciente), por lo cual el valor final será mayor que en el crecimiento lineal. A esto en el ámbito financiero se le conoce como interés simple e interés compuesto.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b/>
          <w:bCs/>
          <w:lang w:val="es-MX"/>
        </w:rPr>
      </w:pPr>
      <w:r w:rsidRPr="00656AEA">
        <w:rPr>
          <w:rFonts w:asciiTheme="majorHAnsi" w:eastAsia="Times New Roman" w:hAnsiTheme="majorHAnsi" w:cstheme="majorHAnsi"/>
          <w:b/>
          <w:bCs/>
          <w:lang w:val="es-MX"/>
        </w:rPr>
        <w:t xml:space="preserve">Radicación </w:t>
      </w:r>
    </w:p>
    <w:p w:rsidR="000B1D37" w:rsidRDefault="000B1D37" w:rsidP="000B1D37">
      <w:pPr>
        <w:jc w:val="both"/>
        <w:rPr>
          <w:rFonts w:asciiTheme="majorHAnsi" w:eastAsia="Times New Roman" w:hAnsiTheme="majorHAnsi" w:cstheme="majorHAnsi"/>
          <w:b/>
          <w:bCs/>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La radicación permite hacer la operación contraria y, por tanto, permitirá calcular tasas de crecimiento, rentabilidades, inflación.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Por ejemplo, si deseamos conocer la tasa de interés de una inversión que pasó de 1.000 a 1.331 pesos en 3 años, se aplicará la fórmula que se muestra a continuación: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1.331=</m:t>
          </m:r>
          <m:sSup>
            <m:sSupPr>
              <m:ctrlPr>
                <w:rPr>
                  <w:rFonts w:ascii="Cambria Math" w:eastAsia="Times New Roman" w:hAnsi="Cambria Math" w:cstheme="majorHAnsi"/>
                  <w:i/>
                  <w:lang w:val="es-MX"/>
                </w:rPr>
              </m:ctrlPr>
            </m:sSupPr>
            <m:e>
              <m:d>
                <m:dPr>
                  <m:ctrlPr>
                    <w:rPr>
                      <w:rFonts w:ascii="Cambria Math" w:eastAsia="Times New Roman" w:hAnsi="Cambria Math" w:cstheme="majorHAnsi"/>
                      <w:i/>
                      <w:lang w:val="es-MX"/>
                    </w:rPr>
                  </m:ctrlPr>
                </m:dPr>
                <m:e>
                  <m:r>
                    <w:rPr>
                      <w:rFonts w:ascii="Cambria Math" w:eastAsia="Times New Roman" w:hAnsi="Cambria Math" w:cstheme="majorHAnsi"/>
                      <w:lang w:val="es-MX"/>
                    </w:rPr>
                    <m:t>1+i</m:t>
                  </m:r>
                </m:e>
              </m:d>
            </m:e>
            <m:sup>
              <m:r>
                <w:rPr>
                  <w:rFonts w:ascii="Cambria Math" w:eastAsia="Times New Roman" w:hAnsi="Cambria Math" w:cstheme="majorHAnsi"/>
                  <w:lang w:val="es-MX"/>
                </w:rPr>
                <m:t xml:space="preserve">3 </m:t>
              </m:r>
            </m:sup>
          </m:sSup>
        </m:oMath>
      </m:oMathPara>
    </w:p>
    <w:p w:rsidR="000B1D37" w:rsidRDefault="000B1D37" w:rsidP="000B1D37">
      <w:pPr>
        <w:jc w:val="both"/>
        <w:rPr>
          <w:rFonts w:asciiTheme="majorHAnsi" w:eastAsia="Times New Roman" w:hAnsiTheme="majorHAnsi" w:cstheme="majorHAnsi"/>
          <w:lang w:val="es-MX"/>
        </w:rPr>
      </w:pPr>
      <m:oMathPara>
        <m:oMath>
          <m:rad>
            <m:radPr>
              <m:ctrlPr>
                <w:rPr>
                  <w:rFonts w:ascii="Cambria Math" w:eastAsia="Times New Roman" w:hAnsi="Cambria Math" w:cstheme="majorHAnsi"/>
                  <w:i/>
                  <w:lang w:val="es-MX"/>
                </w:rPr>
              </m:ctrlPr>
            </m:radPr>
            <m:deg>
              <m:r>
                <w:rPr>
                  <w:rFonts w:ascii="Cambria Math" w:eastAsia="Times New Roman" w:hAnsi="Cambria Math" w:cstheme="majorHAnsi"/>
                  <w:lang w:val="es-MX"/>
                </w:rPr>
                <m:t>3</m:t>
              </m:r>
            </m:deg>
            <m:e>
              <m:r>
                <w:rPr>
                  <w:rFonts w:ascii="Cambria Math" w:eastAsia="Times New Roman" w:hAnsi="Cambria Math" w:cstheme="majorHAnsi"/>
                  <w:lang w:val="es-MX"/>
                </w:rPr>
                <m:t>1.331</m:t>
              </m:r>
            </m:e>
          </m:rad>
          <m:r>
            <w:rPr>
              <w:rFonts w:ascii="Cambria Math" w:eastAsia="Times New Roman" w:hAnsi="Cambria Math" w:cstheme="majorHAnsi"/>
              <w:lang w:val="es-MX"/>
            </w:rPr>
            <m:t>=</m:t>
          </m:r>
          <m:sSup>
            <m:sSupPr>
              <m:ctrlPr>
                <w:rPr>
                  <w:rFonts w:ascii="Cambria Math" w:eastAsia="Times New Roman" w:hAnsi="Cambria Math" w:cstheme="majorHAnsi"/>
                  <w:i/>
                  <w:lang w:val="es-MX"/>
                </w:rPr>
              </m:ctrlPr>
            </m:sSupPr>
            <m:e>
              <m:r>
                <w:rPr>
                  <w:rFonts w:ascii="Cambria Math" w:eastAsia="Times New Roman" w:hAnsi="Cambria Math" w:cstheme="majorHAnsi"/>
                  <w:lang w:val="es-MX"/>
                </w:rPr>
                <m:t>1+i</m:t>
              </m:r>
            </m:e>
            <m:sup>
              <m:r>
                <w:rPr>
                  <w:rFonts w:ascii="Cambria Math" w:eastAsia="Times New Roman" w:hAnsi="Cambria Math" w:cstheme="majorHAnsi"/>
                  <w:lang w:val="es-MX"/>
                </w:rPr>
                <m:t xml:space="preserve"> </m:t>
              </m:r>
            </m:sup>
          </m:sSup>
        </m:oMath>
      </m:oMathPara>
    </w:p>
    <w:p w:rsidR="000B1D37" w:rsidRPr="00656AEA"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1,1=</m:t>
          </m:r>
          <m:sSup>
            <m:sSupPr>
              <m:ctrlPr>
                <w:rPr>
                  <w:rFonts w:ascii="Cambria Math" w:eastAsia="Times New Roman" w:hAnsi="Cambria Math" w:cstheme="majorHAnsi"/>
                  <w:i/>
                  <w:lang w:val="es-MX"/>
                </w:rPr>
              </m:ctrlPr>
            </m:sSupPr>
            <m:e>
              <m:r>
                <w:rPr>
                  <w:rFonts w:ascii="Cambria Math" w:eastAsia="Times New Roman" w:hAnsi="Cambria Math" w:cstheme="majorHAnsi"/>
                  <w:lang w:val="es-MX"/>
                </w:rPr>
                <m:t>1+i</m:t>
              </m:r>
            </m:e>
            <m:sup>
              <m:r>
                <w:rPr>
                  <w:rFonts w:ascii="Cambria Math" w:eastAsia="Times New Roman" w:hAnsi="Cambria Math" w:cstheme="majorHAnsi"/>
                  <w:lang w:val="es-MX"/>
                </w:rPr>
                <m:t xml:space="preserve"> </m:t>
              </m:r>
            </m:sup>
          </m:sSup>
        </m:oMath>
      </m:oMathPara>
    </w:p>
    <w:p w:rsidR="000B1D37" w:rsidRPr="00042F25"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0,1=</m:t>
          </m:r>
          <m:sSup>
            <m:sSupPr>
              <m:ctrlPr>
                <w:rPr>
                  <w:rFonts w:ascii="Cambria Math" w:eastAsia="Times New Roman" w:hAnsi="Cambria Math" w:cstheme="majorHAnsi"/>
                  <w:i/>
                  <w:lang w:val="es-MX"/>
                </w:rPr>
              </m:ctrlPr>
            </m:sSupPr>
            <m:e>
              <m:r>
                <w:rPr>
                  <w:rFonts w:ascii="Cambria Math" w:eastAsia="Times New Roman" w:hAnsi="Cambria Math" w:cstheme="majorHAnsi"/>
                  <w:lang w:val="es-MX"/>
                </w:rPr>
                <m:t>i</m:t>
              </m:r>
            </m:e>
            <m:sup>
              <m:r>
                <w:rPr>
                  <w:rFonts w:ascii="Cambria Math" w:eastAsia="Times New Roman" w:hAnsi="Cambria Math" w:cstheme="majorHAnsi"/>
                  <w:lang w:val="es-MX"/>
                </w:rPr>
                <m:t xml:space="preserve"> </m:t>
              </m:r>
            </m:sup>
          </m:sSup>
        </m:oMath>
      </m:oMathPara>
    </w:p>
    <w:p w:rsidR="000B1D37"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10%=</m:t>
          </m:r>
          <m:sSup>
            <m:sSupPr>
              <m:ctrlPr>
                <w:rPr>
                  <w:rFonts w:ascii="Cambria Math" w:eastAsia="Times New Roman" w:hAnsi="Cambria Math" w:cstheme="majorHAnsi"/>
                  <w:i/>
                  <w:lang w:val="es-MX"/>
                </w:rPr>
              </m:ctrlPr>
            </m:sSupPr>
            <m:e>
              <m:r>
                <w:rPr>
                  <w:rFonts w:ascii="Cambria Math" w:eastAsia="Times New Roman" w:hAnsi="Cambria Math" w:cstheme="majorHAnsi"/>
                  <w:lang w:val="es-MX"/>
                </w:rPr>
                <m:t>i</m:t>
              </m:r>
            </m:e>
            <m:sup>
              <m:r>
                <w:rPr>
                  <w:rFonts w:ascii="Cambria Math" w:eastAsia="Times New Roman" w:hAnsi="Cambria Math" w:cstheme="majorHAnsi"/>
                  <w:lang w:val="es-MX"/>
                </w:rPr>
                <m:t xml:space="preserve"> </m:t>
              </m:r>
            </m:sup>
          </m:sSup>
        </m:oMath>
      </m:oMathPara>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El dinero creció a una tasa de 10%. </w:t>
      </w:r>
    </w:p>
    <w:p w:rsidR="000B1D37" w:rsidRPr="0012688C"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b/>
          <w:bCs/>
          <w:lang w:val="es-MX"/>
        </w:rPr>
      </w:pPr>
      <w:r w:rsidRPr="00E432A2">
        <w:rPr>
          <w:rFonts w:asciiTheme="majorHAnsi" w:eastAsia="Times New Roman" w:hAnsiTheme="majorHAnsi" w:cstheme="majorHAnsi"/>
          <w:b/>
          <w:bCs/>
          <w:lang w:val="es-MX"/>
        </w:rPr>
        <w:t>1.4. Porcentajes y Tasa de Variación</w:t>
      </w:r>
    </w:p>
    <w:p w:rsidR="000B1D37" w:rsidRDefault="000B1D37" w:rsidP="000B1D37">
      <w:pPr>
        <w:jc w:val="both"/>
        <w:rPr>
          <w:rFonts w:asciiTheme="majorHAnsi" w:eastAsia="Times New Roman" w:hAnsiTheme="majorHAnsi" w:cstheme="majorHAnsi"/>
          <w:b/>
          <w:bCs/>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“Un porcentaje no es un número: es una forma de medir cambios y comparar magnitudes.”</w:t>
      </w:r>
    </w:p>
    <w:p w:rsidR="000B1D37" w:rsidRDefault="000B1D37" w:rsidP="000B1D37">
      <w:pPr>
        <w:jc w:val="both"/>
        <w:rPr>
          <w:rFonts w:asciiTheme="majorHAnsi" w:eastAsia="Times New Roman" w:hAnsiTheme="majorHAnsi" w:cstheme="majorHAnsi"/>
          <w:lang w:val="es-MX"/>
        </w:rPr>
      </w:pPr>
    </w:p>
    <w:p w:rsidR="000B1D37" w:rsidRPr="00E27F7B"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p%=</m:t>
          </m:r>
          <m:f>
            <m:fPr>
              <m:ctrlPr>
                <w:rPr>
                  <w:rFonts w:ascii="Cambria Math" w:eastAsia="Times New Roman" w:hAnsi="Cambria Math" w:cstheme="majorHAnsi"/>
                  <w:i/>
                  <w:lang w:val="es-MX"/>
                </w:rPr>
              </m:ctrlPr>
            </m:fPr>
            <m:num>
              <m:r>
                <w:rPr>
                  <w:rFonts w:ascii="Cambria Math" w:eastAsia="Times New Roman" w:hAnsi="Cambria Math" w:cstheme="majorHAnsi"/>
                  <w:lang w:val="es-MX"/>
                </w:rPr>
                <m:t>p</m:t>
              </m:r>
            </m:num>
            <m:den>
              <m:r>
                <w:rPr>
                  <w:rFonts w:ascii="Cambria Math" w:eastAsia="Times New Roman" w:hAnsi="Cambria Math" w:cstheme="majorHAnsi"/>
                  <w:lang w:val="es-MX"/>
                </w:rPr>
                <m:t>100</m:t>
              </m:r>
            </m:den>
          </m:f>
        </m:oMath>
      </m:oMathPara>
    </w:p>
    <w:p w:rsidR="000B1D37" w:rsidRPr="00294149"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noProof/>
          <w:lang w:val="en-US"/>
        </w:rPr>
        <mc:AlternateContent>
          <mc:Choice Requires="wps">
            <w:drawing>
              <wp:anchor distT="0" distB="0" distL="114300" distR="114300" simplePos="0" relativeHeight="251673600" behindDoc="0" locked="0" layoutInCell="1" allowOverlap="1" wp14:anchorId="1DEB195A" wp14:editId="5F3854C1">
                <wp:simplePos x="0" y="0"/>
                <wp:positionH relativeFrom="column">
                  <wp:posOffset>1932363</wp:posOffset>
                </wp:positionH>
                <wp:positionV relativeFrom="paragraph">
                  <wp:posOffset>161983</wp:posOffset>
                </wp:positionV>
                <wp:extent cx="2583815" cy="450215"/>
                <wp:effectExtent l="0" t="0" r="26035" b="26035"/>
                <wp:wrapNone/>
                <wp:docPr id="19" name="Cuadro de texto 19"/>
                <wp:cNvGraphicFramePr/>
                <a:graphic xmlns:a="http://schemas.openxmlformats.org/drawingml/2006/main">
                  <a:graphicData uri="http://schemas.microsoft.com/office/word/2010/wordprocessingShape">
                    <wps:wsp>
                      <wps:cNvSpPr txBox="1"/>
                      <wps:spPr>
                        <a:xfrm>
                          <a:off x="0" y="0"/>
                          <a:ext cx="2583815" cy="450215"/>
                        </a:xfrm>
                        <a:prstGeom prst="rect">
                          <a:avLst/>
                        </a:prstGeom>
                        <a:solidFill>
                          <a:schemeClr val="lt1"/>
                        </a:solidFill>
                        <a:ln w="6350">
                          <a:solidFill>
                            <a:prstClr val="black"/>
                          </a:solidFill>
                        </a:ln>
                      </wps:spPr>
                      <wps:txbx>
                        <w:txbxContent>
                          <w:p w:rsidR="000B1D37" w:rsidRDefault="000B1D37" w:rsidP="000B1D37">
                            <w:r>
                              <w:t xml:space="preserve">En finanzas todas las tasas se usan en decimal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DEB195A" id="Cuadro de texto 19" o:spid="_x0000_s1031" type="#_x0000_t202" style="position:absolute;left:0;text-align:left;margin-left:152.15pt;margin-top:12.75pt;width:203.45pt;height:35.4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" fillcolor="white [3201]" strokeweight=".5pt">
                <v:textbox>
                  <w:txbxContent>
                    <w:p w:rsidR="000B1D37" w:rsidRDefault="000B1D37" w:rsidP="000B1D37">
                      <w:r>
                        <w:t xml:space="preserve">En finanzas todas las tasas se usan en decimal </w:t>
                      </w:r>
                    </w:p>
                  </w:txbxContent>
                </v:textbox>
              </v:shape>
            </w:pict>
          </mc:Fallback>
        </mc:AlternateContent>
      </w:r>
      <w:r w:rsidRPr="00294149">
        <w:rPr>
          <w:rFonts w:asciiTheme="majorHAnsi" w:eastAsia="Times New Roman" w:hAnsiTheme="majorHAnsi" w:cstheme="majorHAnsi"/>
          <w:lang w:val="es-MX"/>
        </w:rPr>
        <w:t>Conversión</w: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noProof/>
          <w:lang w:val="en-US"/>
        </w:rPr>
        <mc:AlternateContent>
          <mc:Choice Requires="wps">
            <w:drawing>
              <wp:anchor distT="0" distB="0" distL="114300" distR="114300" simplePos="0" relativeHeight="251672576" behindDoc="0" locked="0" layoutInCell="1" allowOverlap="1" wp14:anchorId="0F185FC2" wp14:editId="351E61AE">
                <wp:simplePos x="0" y="0"/>
                <wp:positionH relativeFrom="column">
                  <wp:posOffset>1683847</wp:posOffset>
                </wp:positionH>
                <wp:positionV relativeFrom="paragraph">
                  <wp:posOffset>11257</wp:posOffset>
                </wp:positionV>
                <wp:extent cx="103909" cy="332509"/>
                <wp:effectExtent l="0" t="0" r="29845" b="10795"/>
                <wp:wrapNone/>
                <wp:docPr id="20" name="Cerrar llave 20"/>
                <wp:cNvGraphicFramePr/>
                <a:graphic xmlns:a="http://schemas.openxmlformats.org/drawingml/2006/main">
                  <a:graphicData uri="http://schemas.microsoft.com/office/word/2010/wordprocessingShape">
                    <wps:wsp>
                      <wps:cNvSpPr/>
                      <wps:spPr>
                        <a:xfrm>
                          <a:off x="0" y="0"/>
                          <a:ext cx="103909" cy="332509"/>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EEE3A01"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Cerrar llave 20" o:spid="_x0000_s1026" type="#_x0000_t88" style="position:absolute;margin-left:132.6pt;margin-top:.9pt;width:8.2pt;height:26.2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" adj="562" strokecolor="black [3040]"/>
            </w:pict>
          </mc:Fallback>
        </mc:AlternateContent>
      </w:r>
      <w:r w:rsidRPr="00294149">
        <w:rPr>
          <w:rFonts w:asciiTheme="majorHAnsi" w:eastAsia="Times New Roman" w:hAnsiTheme="majorHAnsi" w:cstheme="majorHAnsi"/>
          <w:lang w:val="es-MX"/>
        </w:rPr>
        <w:t>25% es equivalente a 0,25</w:t>
      </w:r>
    </w:p>
    <w:p w:rsidR="000B1D37" w:rsidRPr="00294149"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sidRPr="00294149">
        <w:rPr>
          <w:rFonts w:asciiTheme="majorHAnsi" w:eastAsia="Times New Roman" w:hAnsiTheme="majorHAnsi" w:cstheme="majorHAnsi"/>
          <w:lang w:val="es-MX"/>
        </w:rPr>
        <w:t>0,</w:t>
      </w:r>
      <w:r>
        <w:rPr>
          <w:rFonts w:asciiTheme="majorHAnsi" w:eastAsia="Times New Roman" w:hAnsiTheme="majorHAnsi" w:cstheme="majorHAnsi"/>
          <w:lang w:val="es-MX"/>
        </w:rPr>
        <w:t>0</w:t>
      </w:r>
      <w:r w:rsidRPr="00294149">
        <w:rPr>
          <w:rFonts w:asciiTheme="majorHAnsi" w:eastAsia="Times New Roman" w:hAnsiTheme="majorHAnsi" w:cstheme="majorHAnsi"/>
          <w:lang w:val="es-MX"/>
        </w:rPr>
        <w:t>8 es equivalente a 8%</w:t>
      </w:r>
      <w:r>
        <w:rPr>
          <w:rFonts w:asciiTheme="majorHAnsi" w:eastAsia="Times New Roman" w:hAnsiTheme="majorHAnsi" w:cstheme="majorHAnsi"/>
          <w:lang w:val="es-MX"/>
        </w:rPr>
        <w:t xml:space="preserve">    </w:t>
      </w:r>
    </w:p>
    <w:p w:rsidR="000B1D37" w:rsidRDefault="000B1D37" w:rsidP="000B1D37">
      <w:pPr>
        <w:jc w:val="both"/>
        <w:rPr>
          <w:rFonts w:asciiTheme="majorHAnsi" w:eastAsia="Times New Roman" w:hAnsiTheme="majorHAnsi" w:cstheme="majorHAnsi"/>
          <w:lang w:val="es-MX"/>
        </w:rPr>
      </w:pPr>
    </w:p>
    <w:p w:rsidR="000B1D37" w:rsidRPr="00294149"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sidRPr="004A44B6">
        <w:rPr>
          <w:rFonts w:asciiTheme="majorHAnsi" w:eastAsia="Times New Roman" w:hAnsiTheme="majorHAnsi" w:cstheme="majorHAnsi"/>
          <w:lang w:val="es-MX"/>
        </w:rPr>
        <w:t>Tasa de variación</w:t>
      </w:r>
      <w:r>
        <w:rPr>
          <w:rFonts w:asciiTheme="majorHAnsi" w:eastAsia="Times New Roman" w:hAnsiTheme="majorHAnsi" w:cstheme="majorHAnsi"/>
          <w:lang w:val="es-MX"/>
        </w:rPr>
        <w:t xml:space="preserve">: se expresa como el cambio porcentual entre un valor inicial (VI) y un valor final (VF). Un resultado positivo se interpretará como crecimiento, un resultado negativo como disminución o decrecimiento y su magnitud permite conocer la intensidad del cambio. </w:t>
      </w:r>
    </w:p>
    <w:p w:rsidR="000B1D37" w:rsidRDefault="000B1D37" w:rsidP="000B1D37">
      <w:pPr>
        <w:jc w:val="both"/>
        <w:rPr>
          <w:rFonts w:asciiTheme="majorHAnsi" w:eastAsia="Times New Roman" w:hAnsiTheme="majorHAnsi" w:cstheme="majorHAnsi"/>
          <w:lang w:val="es-MX"/>
        </w:rPr>
      </w:pPr>
    </w:p>
    <w:p w:rsidR="000B1D37" w:rsidRPr="004A44B6"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Variación%=</m:t>
          </m:r>
          <m:f>
            <m:fPr>
              <m:ctrlPr>
                <w:rPr>
                  <w:rFonts w:ascii="Cambria Math" w:eastAsia="Times New Roman" w:hAnsi="Cambria Math" w:cstheme="majorHAnsi"/>
                  <w:i/>
                  <w:lang w:val="es-MX"/>
                </w:rPr>
              </m:ctrlPr>
            </m:fPr>
            <m:num>
              <m:r>
                <w:rPr>
                  <w:rFonts w:ascii="Cambria Math" w:eastAsia="Times New Roman" w:hAnsi="Cambria Math" w:cstheme="majorHAnsi"/>
                  <w:lang w:val="es-MX"/>
                </w:rPr>
                <m:t>VF-VI</m:t>
              </m:r>
            </m:num>
            <m:den>
              <m:r>
                <w:rPr>
                  <w:rFonts w:ascii="Cambria Math" w:eastAsia="Times New Roman" w:hAnsi="Cambria Math" w:cstheme="majorHAnsi"/>
                  <w:lang w:val="es-MX"/>
                </w:rPr>
                <m:t>VI</m:t>
              </m:r>
            </m:den>
          </m:f>
        </m:oMath>
      </m:oMathPara>
    </w:p>
    <w:p w:rsidR="000B1D37" w:rsidRDefault="000B1D37" w:rsidP="000B1D37">
      <w:pPr>
        <w:jc w:val="both"/>
        <w:rPr>
          <w:rFonts w:asciiTheme="majorHAnsi" w:eastAsia="Times New Roman" w:hAnsiTheme="majorHAnsi" w:cstheme="majorHAnsi"/>
          <w:lang w:val="es-MX"/>
        </w:rPr>
      </w:pPr>
      <w:r w:rsidRPr="0012688C">
        <w:rPr>
          <w:rFonts w:asciiTheme="majorHAnsi" w:eastAsia="Times New Roman" w:hAnsiTheme="majorHAnsi" w:cstheme="majorHAnsi"/>
          <w:lang w:val="es-MX"/>
        </w:rPr>
        <w:t xml:space="preserve"> </w:t>
      </w:r>
    </w:p>
    <w:p w:rsidR="000B1D37" w:rsidRDefault="000B1D37" w:rsidP="000B1D37">
      <w:pPr>
        <w:jc w:val="both"/>
        <w:rPr>
          <w:rFonts w:asciiTheme="majorHAnsi" w:eastAsia="Times New Roman" w:hAnsiTheme="majorHAnsi" w:cstheme="majorHAnsi"/>
          <w:b/>
          <w:bCs/>
          <w:lang w:val="es-MX"/>
        </w:rPr>
      </w:pPr>
      <w:r w:rsidRPr="00220C63">
        <w:rPr>
          <w:rFonts w:asciiTheme="majorHAnsi" w:eastAsia="Times New Roman" w:hAnsiTheme="majorHAnsi" w:cstheme="majorHAnsi"/>
          <w:b/>
          <w:bCs/>
          <w:lang w:val="es-MX"/>
        </w:rPr>
        <w:t xml:space="preserve">Ejemplos aplicados </w:t>
      </w:r>
    </w:p>
    <w:p w:rsidR="000B1D37" w:rsidRDefault="000B1D37" w:rsidP="000B1D37">
      <w:pPr>
        <w:jc w:val="both"/>
        <w:rPr>
          <w:rFonts w:asciiTheme="majorHAnsi" w:eastAsia="Times New Roman" w:hAnsiTheme="majorHAnsi" w:cstheme="majorHAnsi"/>
          <w:b/>
          <w:bCs/>
          <w:lang w:val="es-MX"/>
        </w:rPr>
      </w:pPr>
    </w:p>
    <w:p w:rsidR="000B1D37" w:rsidRPr="001A72B3"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1.</w:t>
      </w:r>
      <w:r w:rsidRPr="001A72B3">
        <w:rPr>
          <w:rFonts w:asciiTheme="majorHAnsi" w:eastAsia="Times New Roman" w:hAnsiTheme="majorHAnsi" w:cstheme="majorHAnsi"/>
          <w:lang w:val="es-MX"/>
        </w:rPr>
        <w:t xml:space="preserve">Tasa de cambio: si un lunes el mercado abre con una TRM de 3600 COP/USD y el día viernes cierra con 37500 COP/USD, ¿cuál será el porcentaje de variación de la TRM en la semana? </w:t>
      </w:r>
    </w:p>
    <w:p w:rsidR="000B1D37" w:rsidRDefault="000B1D37" w:rsidP="000B1D37">
      <w:pPr>
        <w:pStyle w:val="Prrafodelista"/>
        <w:jc w:val="both"/>
        <w:rPr>
          <w:rFonts w:asciiTheme="majorHAnsi" w:eastAsia="Times New Roman" w:hAnsiTheme="majorHAnsi" w:cstheme="majorHAnsi"/>
          <w:lang w:val="es-MX"/>
        </w:rPr>
      </w:pPr>
    </w:p>
    <w:p w:rsidR="000B1D37" w:rsidRDefault="000B1D37" w:rsidP="000B1D37">
      <w:pPr>
        <w:pStyle w:val="Prrafodelista"/>
        <w:jc w:val="both"/>
        <w:rPr>
          <w:rFonts w:asciiTheme="majorHAnsi" w:eastAsia="Times New Roman" w:hAnsiTheme="majorHAnsi" w:cstheme="majorHAnsi"/>
          <w:lang w:val="es-MX"/>
        </w:rPr>
      </w:pPr>
      <w:r>
        <w:rPr>
          <w:rFonts w:asciiTheme="majorHAnsi" w:eastAsia="Times New Roman" w:hAnsiTheme="majorHAnsi" w:cstheme="majorHAnsi"/>
          <w:lang w:val="es-MX"/>
        </w:rPr>
        <w:t>Para determinar esa variación se aplica la fórmula.</w:t>
      </w:r>
    </w:p>
    <w:p w:rsidR="000B1D37" w:rsidRDefault="000B1D37" w:rsidP="000B1D37">
      <w:pPr>
        <w:pStyle w:val="Prrafodelista"/>
        <w:jc w:val="both"/>
        <w:rPr>
          <w:rFonts w:asciiTheme="majorHAnsi" w:eastAsia="Times New Roman" w:hAnsiTheme="majorHAnsi" w:cstheme="majorHAnsi"/>
          <w:lang w:val="es-MX"/>
        </w:rPr>
      </w:pPr>
    </w:p>
    <w:p w:rsidR="000B1D37" w:rsidRPr="00E47BF2"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Variación%=</m:t>
          </m:r>
          <m:f>
            <m:fPr>
              <m:ctrlPr>
                <w:rPr>
                  <w:rFonts w:ascii="Cambria Math" w:eastAsia="Times New Roman" w:hAnsi="Cambria Math" w:cstheme="majorHAnsi"/>
                  <w:i/>
                  <w:lang w:val="es-MX"/>
                </w:rPr>
              </m:ctrlPr>
            </m:fPr>
            <m:num>
              <m:r>
                <w:rPr>
                  <w:rFonts w:ascii="Cambria Math" w:eastAsia="Times New Roman" w:hAnsi="Cambria Math" w:cstheme="majorHAnsi"/>
                  <w:lang w:val="es-MX"/>
                </w:rPr>
                <m:t>3750-3600</m:t>
              </m:r>
            </m:num>
            <m:den>
              <m:r>
                <w:rPr>
                  <w:rFonts w:ascii="Cambria Math" w:eastAsia="Times New Roman" w:hAnsi="Cambria Math" w:cstheme="majorHAnsi"/>
                  <w:lang w:val="es-MX"/>
                </w:rPr>
                <m:t>3600</m:t>
              </m:r>
            </m:den>
          </m:f>
        </m:oMath>
      </m:oMathPara>
    </w:p>
    <w:p w:rsidR="000B1D37" w:rsidRPr="00E47BF2"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Variación%=0,0416=4,16%</m:t>
          </m:r>
        </m:oMath>
      </m:oMathPara>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Existe en este caso una apreciación del dólar, puesto que ahora pago 4,16% (150) más por un dólar. En el contexto de importación eso significa que comprar en el exterior será más costoso. </w:t>
      </w:r>
    </w:p>
    <w:p w:rsidR="000B1D37" w:rsidRDefault="000B1D37" w:rsidP="000B1D37">
      <w:pPr>
        <w:jc w:val="both"/>
        <w:rPr>
          <w:rFonts w:asciiTheme="majorHAnsi" w:eastAsia="Times New Roman" w:hAnsiTheme="majorHAnsi" w:cstheme="majorHAnsi"/>
          <w:lang w:val="es-MX"/>
        </w:rPr>
      </w:pPr>
    </w:p>
    <w:p w:rsidR="000B1D37" w:rsidRPr="001A72B3"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2.</w:t>
      </w:r>
      <w:r w:rsidRPr="001A72B3">
        <w:rPr>
          <w:rFonts w:asciiTheme="majorHAnsi" w:eastAsia="Times New Roman" w:hAnsiTheme="majorHAnsi" w:cstheme="majorHAnsi"/>
          <w:lang w:val="es-MX"/>
        </w:rPr>
        <w:t>Variación de precios internacionales. Si compro una mercancía en 65 USD, pero en un tiempo esta misma mercancía cuesta 80 USD, ¿cuál fue el crecimiento del precio?</w:t>
      </w:r>
    </w:p>
    <w:p w:rsidR="000B1D37" w:rsidRDefault="000B1D37" w:rsidP="000B1D37">
      <w:pPr>
        <w:pStyle w:val="Prrafodelista"/>
        <w:jc w:val="both"/>
        <w:rPr>
          <w:rFonts w:asciiTheme="majorHAnsi" w:eastAsia="Times New Roman" w:hAnsiTheme="majorHAnsi" w:cstheme="majorHAnsi"/>
          <w:lang w:val="es-MX"/>
        </w:rPr>
      </w:pPr>
    </w:p>
    <w:p w:rsidR="000B1D37" w:rsidRPr="00CB72A1" w:rsidRDefault="000B1D37" w:rsidP="000B1D37">
      <w:pPr>
        <w:pStyle w:val="Prrafodelista"/>
        <w:jc w:val="both"/>
        <w:rPr>
          <w:rFonts w:asciiTheme="majorHAnsi" w:eastAsia="Times New Roman" w:hAnsiTheme="majorHAnsi" w:cstheme="majorHAnsi"/>
          <w:lang w:val="es-MX"/>
        </w:rPr>
      </w:pPr>
      <m:oMathPara>
        <m:oMath>
          <m:r>
            <w:rPr>
              <w:rFonts w:ascii="Cambria Math" w:eastAsia="Times New Roman" w:hAnsi="Cambria Math" w:cstheme="majorHAnsi"/>
              <w:lang w:val="es-MX"/>
            </w:rPr>
            <m:t>Variación%=</m:t>
          </m:r>
          <m:f>
            <m:fPr>
              <m:ctrlPr>
                <w:rPr>
                  <w:rFonts w:ascii="Cambria Math" w:eastAsia="Times New Roman" w:hAnsi="Cambria Math" w:cstheme="majorHAnsi"/>
                  <w:i/>
                  <w:lang w:val="es-MX"/>
                </w:rPr>
              </m:ctrlPr>
            </m:fPr>
            <m:num>
              <m:r>
                <w:rPr>
                  <w:rFonts w:ascii="Cambria Math" w:eastAsia="Times New Roman" w:hAnsi="Cambria Math" w:cstheme="majorHAnsi"/>
                  <w:lang w:val="es-MX"/>
                </w:rPr>
                <m:t>80-65</m:t>
              </m:r>
            </m:num>
            <m:den>
              <m:r>
                <w:rPr>
                  <w:rFonts w:ascii="Cambria Math" w:eastAsia="Times New Roman" w:hAnsi="Cambria Math" w:cstheme="majorHAnsi"/>
                  <w:lang w:val="es-MX"/>
                </w:rPr>
                <m:t>65</m:t>
              </m:r>
            </m:den>
          </m:f>
        </m:oMath>
      </m:oMathPara>
    </w:p>
    <w:p w:rsidR="000B1D37" w:rsidRPr="00B35D61"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Variación%=0,2307=23,07%</m:t>
          </m:r>
        </m:oMath>
      </m:oMathPara>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El precio de la mercancía se incrementó en un 23,07%.</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3.</w:t>
      </w:r>
      <w:r w:rsidRPr="001A72B3">
        <w:rPr>
          <w:rFonts w:asciiTheme="majorHAnsi" w:eastAsia="Times New Roman" w:hAnsiTheme="majorHAnsi" w:cstheme="majorHAnsi"/>
          <w:lang w:val="es-MX"/>
        </w:rPr>
        <w:t>Crecimiento Ventas</w:t>
      </w:r>
      <w:r>
        <w:rPr>
          <w:rFonts w:asciiTheme="majorHAnsi" w:eastAsia="Times New Roman" w:hAnsiTheme="majorHAnsi" w:cstheme="majorHAnsi"/>
          <w:lang w:val="es-MX"/>
        </w:rPr>
        <w:t>. Si una empresa en el año uno vendió 1.000 unidades por un valor de 5.000.000 COP y en el año dos vendió 12.000 unidades por un valor de 6.000.000 COP. ¿Cuál fue la tasa de crecimiento en ventas?</w:t>
      </w:r>
    </w:p>
    <w:p w:rsidR="000B1D37"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Variación%=</m:t>
          </m:r>
          <m:f>
            <m:fPr>
              <m:ctrlPr>
                <w:rPr>
                  <w:rFonts w:ascii="Cambria Math" w:eastAsia="Times New Roman" w:hAnsi="Cambria Math" w:cstheme="majorHAnsi"/>
                  <w:i/>
                  <w:lang w:val="es-MX"/>
                </w:rPr>
              </m:ctrlPr>
            </m:fPr>
            <m:num>
              <m:r>
                <w:rPr>
                  <w:rFonts w:ascii="Cambria Math" w:eastAsia="Times New Roman" w:hAnsi="Cambria Math" w:cstheme="majorHAnsi"/>
                  <w:lang w:val="es-MX"/>
                </w:rPr>
                <m:t>6.000.000-5.000.000</m:t>
              </m:r>
            </m:num>
            <m:den>
              <m:r>
                <w:rPr>
                  <w:rFonts w:ascii="Cambria Math" w:eastAsia="Times New Roman" w:hAnsi="Cambria Math" w:cstheme="majorHAnsi"/>
                  <w:lang w:val="es-MX"/>
                </w:rPr>
                <m:t>5.000.000</m:t>
              </m:r>
            </m:den>
          </m:f>
        </m:oMath>
      </m:oMathPara>
    </w:p>
    <w:p w:rsidR="000B1D37" w:rsidRDefault="000B1D37" w:rsidP="000B1D37">
      <w:pPr>
        <w:jc w:val="both"/>
        <w:rPr>
          <w:rFonts w:asciiTheme="majorHAnsi" w:eastAsia="Times New Roman" w:hAnsiTheme="majorHAnsi" w:cstheme="majorHAnsi"/>
          <w:lang w:val="es-MX"/>
        </w:rPr>
      </w:pPr>
    </w:p>
    <w:p w:rsidR="000B1D37" w:rsidRPr="00681554"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Variación%=0,2=20%</m:t>
          </m:r>
        </m:oMath>
      </m:oMathPara>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Las ventas del año uno al año dos crecieron 20%.</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Pr="0012688C"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b/>
          <w:bCs/>
          <w:lang w:val="es-MX"/>
        </w:rPr>
      </w:pPr>
      <w:r w:rsidRPr="00E432A2">
        <w:rPr>
          <w:rFonts w:asciiTheme="majorHAnsi" w:eastAsia="Times New Roman" w:hAnsiTheme="majorHAnsi" w:cstheme="majorHAnsi"/>
          <w:b/>
          <w:bCs/>
          <w:lang w:val="es-MX"/>
        </w:rPr>
        <w:t>1.5. Regla de Tres Simple y Compuesta</w:t>
      </w:r>
    </w:p>
    <w:p w:rsidR="000B1D37" w:rsidRDefault="000B1D37" w:rsidP="000B1D37">
      <w:pPr>
        <w:jc w:val="both"/>
        <w:rPr>
          <w:rFonts w:asciiTheme="majorHAnsi" w:eastAsia="Times New Roman" w:hAnsiTheme="majorHAnsi" w:cstheme="majorHAnsi"/>
          <w:b/>
          <w:bCs/>
          <w:lang w:val="es-MX"/>
        </w:rPr>
      </w:pPr>
    </w:p>
    <w:p w:rsidR="000B1D37" w:rsidRPr="00F86039" w:rsidRDefault="000B1D37" w:rsidP="000B1D37">
      <w:pPr>
        <w:jc w:val="both"/>
        <w:rPr>
          <w:rFonts w:asciiTheme="majorHAnsi" w:eastAsia="Times New Roman" w:hAnsiTheme="majorHAnsi" w:cstheme="majorHAnsi"/>
          <w:bCs/>
          <w:lang w:val="es-MX"/>
        </w:rPr>
      </w:pPr>
      <w:r w:rsidRPr="00F86039">
        <w:rPr>
          <w:rFonts w:asciiTheme="majorHAnsi" w:eastAsia="Times New Roman" w:hAnsiTheme="majorHAnsi" w:cstheme="majorHAnsi"/>
          <w:bCs/>
          <w:lang w:val="es-MX"/>
        </w:rPr>
        <w:t>La regla de tres es un método</w:t>
      </w:r>
      <w:r>
        <w:rPr>
          <w:rFonts w:asciiTheme="majorHAnsi" w:eastAsia="Times New Roman" w:hAnsiTheme="majorHAnsi" w:cstheme="majorHAnsi"/>
          <w:bCs/>
          <w:lang w:val="es-MX"/>
        </w:rPr>
        <w:t xml:space="preserve"> matemático que permite que, a</w:t>
      </w:r>
      <w:r w:rsidRPr="00F86039">
        <w:rPr>
          <w:rFonts w:asciiTheme="majorHAnsi" w:eastAsia="Times New Roman" w:hAnsiTheme="majorHAnsi" w:cstheme="majorHAnsi"/>
          <w:bCs/>
          <w:lang w:val="es-MX"/>
        </w:rPr>
        <w:t xml:space="preserve"> partir de tres valores conocidos, se encuentre un cuarto valor que es desconocido. El uso de la regla de tres es muy sencillo y de ampl</w:t>
      </w:r>
      <w:r>
        <w:rPr>
          <w:rFonts w:asciiTheme="majorHAnsi" w:eastAsia="Times New Roman" w:hAnsiTheme="majorHAnsi" w:cstheme="majorHAnsi"/>
          <w:bCs/>
          <w:lang w:val="es-MX"/>
        </w:rPr>
        <w:t>ia utilidad y es fundamental par</w:t>
      </w:r>
      <w:r w:rsidRPr="00F86039">
        <w:rPr>
          <w:rFonts w:asciiTheme="majorHAnsi" w:eastAsia="Times New Roman" w:hAnsiTheme="majorHAnsi" w:cstheme="majorHAnsi"/>
          <w:bCs/>
          <w:lang w:val="es-MX"/>
        </w:rPr>
        <w:t xml:space="preserve">a las matemáticas </w:t>
      </w:r>
      <w:r>
        <w:rPr>
          <w:rFonts w:asciiTheme="majorHAnsi" w:eastAsia="Times New Roman" w:hAnsiTheme="majorHAnsi" w:cstheme="majorHAnsi"/>
          <w:bCs/>
          <w:lang w:val="es-MX"/>
        </w:rPr>
        <w:t>financieras</w:t>
      </w:r>
      <w:r w:rsidRPr="00F86039">
        <w:rPr>
          <w:rFonts w:asciiTheme="majorHAnsi" w:eastAsia="Times New Roman" w:hAnsiTheme="majorHAnsi" w:cstheme="majorHAnsi"/>
          <w:bCs/>
          <w:lang w:val="es-MX"/>
        </w:rPr>
        <w:t xml:space="preserve"> y la toma de </w:t>
      </w:r>
      <w:r>
        <w:rPr>
          <w:rFonts w:asciiTheme="majorHAnsi" w:eastAsia="Times New Roman" w:hAnsiTheme="majorHAnsi" w:cstheme="majorHAnsi"/>
          <w:bCs/>
          <w:lang w:val="es-MX"/>
        </w:rPr>
        <w:t>decisiones</w:t>
      </w:r>
      <w:r w:rsidRPr="00F86039">
        <w:rPr>
          <w:rFonts w:asciiTheme="majorHAnsi" w:eastAsia="Times New Roman" w:hAnsiTheme="majorHAnsi" w:cstheme="majorHAnsi"/>
          <w:bCs/>
          <w:lang w:val="es-MX"/>
        </w:rPr>
        <w:t xml:space="preserve">. </w:t>
      </w:r>
    </w:p>
    <w:p w:rsidR="000B1D37" w:rsidRPr="00F86039" w:rsidRDefault="000B1D37" w:rsidP="000B1D37">
      <w:pPr>
        <w:jc w:val="both"/>
        <w:rPr>
          <w:rFonts w:asciiTheme="majorHAnsi" w:eastAsia="Times New Roman" w:hAnsiTheme="majorHAnsi" w:cstheme="majorHAnsi"/>
          <w:bCs/>
          <w:lang w:val="es-MX"/>
        </w:rPr>
      </w:pPr>
    </w:p>
    <w:p w:rsidR="000B1D37" w:rsidRPr="00F86039" w:rsidRDefault="000B1D37" w:rsidP="000B1D37">
      <w:pPr>
        <w:jc w:val="both"/>
        <w:rPr>
          <w:rFonts w:asciiTheme="majorHAnsi" w:eastAsia="Times New Roman" w:hAnsiTheme="majorHAnsi" w:cstheme="majorHAnsi"/>
          <w:bCs/>
          <w:lang w:val="es-MX"/>
        </w:rPr>
      </w:pPr>
      <w:r w:rsidRPr="00F86039">
        <w:rPr>
          <w:rFonts w:asciiTheme="majorHAnsi" w:eastAsia="Times New Roman" w:hAnsiTheme="majorHAnsi" w:cstheme="majorHAnsi"/>
          <w:bCs/>
          <w:lang w:val="es-MX"/>
        </w:rPr>
        <w:t>Su planteamiento es sencillo: consiste en una operación que permite encontrar un cuarto valor</w:t>
      </w:r>
      <w:r>
        <w:rPr>
          <w:rFonts w:asciiTheme="majorHAnsi" w:eastAsia="Times New Roman" w:hAnsiTheme="majorHAnsi" w:cstheme="majorHAnsi"/>
          <w:bCs/>
          <w:lang w:val="es-MX"/>
        </w:rPr>
        <w:t xml:space="preserve"> desconocido de una proporción, de la cual </w:t>
      </w:r>
      <w:r w:rsidRPr="00F86039">
        <w:rPr>
          <w:rFonts w:asciiTheme="majorHAnsi" w:eastAsia="Times New Roman" w:hAnsiTheme="majorHAnsi" w:cstheme="majorHAnsi"/>
          <w:bCs/>
          <w:lang w:val="es-MX"/>
        </w:rPr>
        <w:t>solo se conocen tres términos. Así, por ejemplo, permite calcular cuánto</w:t>
      </w:r>
      <w:r>
        <w:rPr>
          <w:rFonts w:asciiTheme="majorHAnsi" w:eastAsia="Times New Roman" w:hAnsiTheme="majorHAnsi" w:cstheme="majorHAnsi"/>
          <w:bCs/>
          <w:lang w:val="es-MX"/>
        </w:rPr>
        <w:t xml:space="preserve"> cuestan</w:t>
      </w:r>
      <w:r w:rsidRPr="00F86039">
        <w:rPr>
          <w:rFonts w:asciiTheme="majorHAnsi" w:eastAsia="Times New Roman" w:hAnsiTheme="majorHAnsi" w:cstheme="majorHAnsi"/>
          <w:bCs/>
          <w:lang w:val="es-MX"/>
        </w:rPr>
        <w:t xml:space="preserve"> 100 unidades de un producto, si se conoce que 5 unidades cuestan 2</w:t>
      </w:r>
      <w:r>
        <w:rPr>
          <w:rFonts w:asciiTheme="majorHAnsi" w:eastAsia="Times New Roman" w:hAnsiTheme="majorHAnsi" w:cstheme="majorHAnsi"/>
          <w:bCs/>
          <w:lang w:val="es-MX"/>
        </w:rPr>
        <w:t xml:space="preserve"> pesos</w:t>
      </w:r>
      <w:r w:rsidRPr="00F86039">
        <w:rPr>
          <w:rFonts w:asciiTheme="majorHAnsi" w:eastAsia="Times New Roman" w:hAnsiTheme="majorHAnsi" w:cstheme="majorHAnsi"/>
          <w:bCs/>
          <w:lang w:val="es-MX"/>
        </w:rPr>
        <w:t xml:space="preserve">, o calcular </w:t>
      </w:r>
      <w:r>
        <w:rPr>
          <w:rFonts w:asciiTheme="majorHAnsi" w:eastAsia="Times New Roman" w:hAnsiTheme="majorHAnsi" w:cstheme="majorHAnsi"/>
          <w:bCs/>
          <w:lang w:val="es-MX"/>
        </w:rPr>
        <w:t>cuántas</w:t>
      </w:r>
      <w:r w:rsidRPr="00F86039">
        <w:rPr>
          <w:rFonts w:asciiTheme="majorHAnsi" w:eastAsia="Times New Roman" w:hAnsiTheme="majorHAnsi" w:cstheme="majorHAnsi"/>
          <w:bCs/>
          <w:lang w:val="es-MX"/>
        </w:rPr>
        <w:t xml:space="preserve"> personas se </w:t>
      </w:r>
      <w:r>
        <w:rPr>
          <w:rFonts w:asciiTheme="majorHAnsi" w:eastAsia="Times New Roman" w:hAnsiTheme="majorHAnsi" w:cstheme="majorHAnsi"/>
          <w:bCs/>
          <w:lang w:val="es-MX"/>
        </w:rPr>
        <w:t>necesitan</w:t>
      </w:r>
      <w:r w:rsidRPr="00F86039">
        <w:rPr>
          <w:rFonts w:asciiTheme="majorHAnsi" w:eastAsia="Times New Roman" w:hAnsiTheme="majorHAnsi" w:cstheme="majorHAnsi"/>
          <w:bCs/>
          <w:lang w:val="es-MX"/>
        </w:rPr>
        <w:t xml:space="preserve"> contratar si se quiere aumentar la producción a 350 unidades por día, cuando actualmente se fabrican 75 unidades con 3 personas por día. Como se evidencia en los ejemplos</w:t>
      </w:r>
      <w:r>
        <w:rPr>
          <w:rFonts w:asciiTheme="majorHAnsi" w:eastAsia="Times New Roman" w:hAnsiTheme="majorHAnsi" w:cstheme="majorHAnsi"/>
          <w:bCs/>
          <w:lang w:val="es-MX"/>
        </w:rPr>
        <w:t xml:space="preserve">, la regla de tres nos permite encontrar magnitudes de diferente naturaleza, al permitirnos operar al mismo tiempo elementos de distinta índole, como </w:t>
      </w:r>
      <w:r w:rsidRPr="00F86039">
        <w:rPr>
          <w:rFonts w:asciiTheme="majorHAnsi" w:eastAsia="Times New Roman" w:hAnsiTheme="majorHAnsi" w:cstheme="majorHAnsi"/>
          <w:bCs/>
          <w:lang w:val="es-MX"/>
        </w:rPr>
        <w:t xml:space="preserve">personas, horas, maquinaria, dinero, etc. </w:t>
      </w:r>
    </w:p>
    <w:p w:rsidR="000B1D37" w:rsidRPr="00F86039" w:rsidRDefault="000B1D37" w:rsidP="000B1D37">
      <w:pPr>
        <w:jc w:val="both"/>
        <w:rPr>
          <w:rFonts w:asciiTheme="majorHAnsi" w:eastAsia="Times New Roman" w:hAnsiTheme="majorHAnsi" w:cstheme="majorHAnsi"/>
          <w:bCs/>
          <w:lang w:val="es-MX"/>
        </w:rPr>
      </w:pPr>
    </w:p>
    <w:p w:rsidR="000B1D37" w:rsidRPr="00F86039" w:rsidRDefault="000B1D37" w:rsidP="000B1D37">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Así, como</w:t>
      </w:r>
      <w:r w:rsidRPr="00F86039">
        <w:rPr>
          <w:rFonts w:asciiTheme="majorHAnsi" w:eastAsia="Times New Roman" w:hAnsiTheme="majorHAnsi" w:cstheme="majorHAnsi"/>
          <w:bCs/>
          <w:lang w:val="es-MX"/>
        </w:rPr>
        <w:t xml:space="preserve"> es posible operar para distintos escenarios o situaciones, la regla de tres se divide en</w:t>
      </w:r>
      <w:r>
        <w:rPr>
          <w:rFonts w:asciiTheme="majorHAnsi" w:eastAsia="Times New Roman" w:hAnsiTheme="majorHAnsi" w:cstheme="majorHAnsi"/>
          <w:bCs/>
          <w:lang w:val="es-MX"/>
        </w:rPr>
        <w:t xml:space="preserve">: regla de </w:t>
      </w:r>
      <w:proofErr w:type="gramStart"/>
      <w:r>
        <w:rPr>
          <w:rFonts w:asciiTheme="majorHAnsi" w:eastAsia="Times New Roman" w:hAnsiTheme="majorHAnsi" w:cstheme="majorHAnsi"/>
          <w:bCs/>
          <w:lang w:val="es-MX"/>
        </w:rPr>
        <w:t>tres simple directa</w:t>
      </w:r>
      <w:proofErr w:type="gramEnd"/>
      <w:r>
        <w:rPr>
          <w:rFonts w:asciiTheme="majorHAnsi" w:eastAsia="Times New Roman" w:hAnsiTheme="majorHAnsi" w:cstheme="majorHAnsi"/>
          <w:bCs/>
          <w:lang w:val="es-MX"/>
        </w:rPr>
        <w:t>, regla</w:t>
      </w:r>
      <w:r w:rsidRPr="00F86039">
        <w:rPr>
          <w:rFonts w:asciiTheme="majorHAnsi" w:eastAsia="Times New Roman" w:hAnsiTheme="majorHAnsi" w:cstheme="majorHAnsi"/>
          <w:bCs/>
          <w:lang w:val="es-MX"/>
        </w:rPr>
        <w:t xml:space="preserve"> de tres </w:t>
      </w:r>
      <w:r>
        <w:rPr>
          <w:rFonts w:asciiTheme="majorHAnsi" w:eastAsia="Times New Roman" w:hAnsiTheme="majorHAnsi" w:cstheme="majorHAnsi"/>
          <w:bCs/>
          <w:lang w:val="es-MX"/>
        </w:rPr>
        <w:t xml:space="preserve">simple </w:t>
      </w:r>
      <w:r w:rsidRPr="00F86039">
        <w:rPr>
          <w:rFonts w:asciiTheme="majorHAnsi" w:eastAsia="Times New Roman" w:hAnsiTheme="majorHAnsi" w:cstheme="majorHAnsi"/>
          <w:bCs/>
          <w:lang w:val="es-MX"/>
        </w:rPr>
        <w:t xml:space="preserve">inversa y regla de tres compuesta. </w:t>
      </w:r>
    </w:p>
    <w:p w:rsidR="000B1D37" w:rsidRPr="00F86039" w:rsidRDefault="000B1D37" w:rsidP="000B1D37">
      <w:pPr>
        <w:jc w:val="both"/>
        <w:rPr>
          <w:rFonts w:asciiTheme="majorHAnsi" w:eastAsia="Times New Roman" w:hAnsiTheme="majorHAnsi" w:cstheme="majorHAnsi"/>
          <w:bCs/>
          <w:lang w:val="es-MX"/>
        </w:rPr>
      </w:pPr>
    </w:p>
    <w:p w:rsidR="000B1D37" w:rsidRPr="00F86039" w:rsidRDefault="000B1D37" w:rsidP="000B1D37">
      <w:pPr>
        <w:jc w:val="both"/>
        <w:rPr>
          <w:rFonts w:asciiTheme="majorHAnsi" w:eastAsia="Times New Roman" w:hAnsiTheme="majorHAnsi" w:cstheme="majorHAnsi"/>
          <w:bCs/>
          <w:lang w:val="es-MX"/>
        </w:rPr>
      </w:pPr>
      <w:r w:rsidRPr="000A0C2E">
        <w:rPr>
          <w:rFonts w:asciiTheme="majorHAnsi" w:eastAsia="Times New Roman" w:hAnsiTheme="majorHAnsi" w:cstheme="majorHAnsi"/>
          <w:b/>
          <w:bCs/>
          <w:lang w:val="es-MX"/>
        </w:rPr>
        <w:t xml:space="preserve">Regla de </w:t>
      </w:r>
      <w:proofErr w:type="gramStart"/>
      <w:r w:rsidRPr="000A0C2E">
        <w:rPr>
          <w:rFonts w:asciiTheme="majorHAnsi" w:eastAsia="Times New Roman" w:hAnsiTheme="majorHAnsi" w:cstheme="majorHAnsi"/>
          <w:b/>
          <w:bCs/>
          <w:lang w:val="es-MX"/>
        </w:rPr>
        <w:t>tres simple directa</w:t>
      </w:r>
      <w:proofErr w:type="gramEnd"/>
      <w:r w:rsidRPr="00F86039">
        <w:rPr>
          <w:rFonts w:asciiTheme="majorHAnsi" w:eastAsia="Times New Roman" w:hAnsiTheme="majorHAnsi" w:cstheme="majorHAnsi"/>
          <w:bCs/>
          <w:lang w:val="es-MX"/>
        </w:rPr>
        <w:t xml:space="preserve">: se fundamenta en una relación de proporcionalidad, por lo que: </w:t>
      </w:r>
    </w:p>
    <w:p w:rsidR="000B1D37" w:rsidRPr="00F86039" w:rsidRDefault="000B1D37" w:rsidP="000B1D37">
      <w:pPr>
        <w:jc w:val="both"/>
        <w:rPr>
          <w:rFonts w:asciiTheme="majorHAnsi" w:eastAsia="Times New Roman" w:hAnsiTheme="majorHAnsi" w:cstheme="majorHAnsi"/>
          <w:bCs/>
          <w:lang w:val="es-MX"/>
        </w:rPr>
      </w:pPr>
    </w:p>
    <w:p w:rsidR="000B1D37" w:rsidRPr="00F86039" w:rsidRDefault="000B1D37" w:rsidP="000B1D37">
      <w:pPr>
        <w:jc w:val="both"/>
        <w:rPr>
          <w:rFonts w:asciiTheme="majorHAnsi" w:eastAsia="Times New Roman" w:hAnsiTheme="majorHAnsi" w:cstheme="majorHAnsi"/>
          <w:bCs/>
          <w:lang w:val="es-MX"/>
        </w:rPr>
      </w:pPr>
      <m:oMathPara>
        <m:oMath>
          <m:f>
            <m:fPr>
              <m:ctrlPr>
                <w:rPr>
                  <w:rFonts w:ascii="Cambria Math" w:eastAsia="Times New Roman" w:hAnsi="Cambria Math" w:cstheme="majorHAnsi"/>
                  <w:i/>
                  <w:lang w:val="es-MX"/>
                </w:rPr>
              </m:ctrlPr>
            </m:fPr>
            <m:num>
              <m:r>
                <w:rPr>
                  <w:rFonts w:ascii="Cambria Math" w:eastAsia="Times New Roman" w:hAnsi="Cambria Math" w:cstheme="majorHAnsi"/>
                  <w:lang w:val="es-MX"/>
                </w:rPr>
                <m:t>b</m:t>
              </m:r>
            </m:num>
            <m:den>
              <m:r>
                <w:rPr>
                  <w:rFonts w:ascii="Cambria Math" w:eastAsia="Times New Roman" w:hAnsi="Cambria Math" w:cstheme="majorHAnsi"/>
                  <w:lang w:val="es-MX"/>
                </w:rPr>
                <m:t>a</m:t>
              </m:r>
            </m:den>
          </m:f>
          <m:r>
            <w:rPr>
              <w:rFonts w:ascii="Cambria Math" w:eastAsia="Times New Roman" w:hAnsi="Cambria Math" w:cstheme="majorHAnsi"/>
              <w:lang w:val="es-MX"/>
            </w:rPr>
            <m:t>=</m:t>
          </m:r>
          <m:f>
            <m:fPr>
              <m:ctrlPr>
                <w:rPr>
                  <w:rFonts w:ascii="Cambria Math" w:eastAsia="Times New Roman" w:hAnsi="Cambria Math" w:cstheme="majorHAnsi"/>
                  <w:i/>
                  <w:lang w:val="es-MX"/>
                </w:rPr>
              </m:ctrlPr>
            </m:fPr>
            <m:num>
              <m:r>
                <w:rPr>
                  <w:rFonts w:ascii="Cambria Math" w:eastAsia="Times New Roman" w:hAnsi="Cambria Math" w:cstheme="majorHAnsi"/>
                  <w:lang w:val="es-MX"/>
                </w:rPr>
                <m:t>d</m:t>
              </m:r>
            </m:num>
            <m:den>
              <m:r>
                <w:rPr>
                  <w:rFonts w:ascii="Cambria Math" w:eastAsia="Times New Roman" w:hAnsi="Cambria Math" w:cstheme="majorHAnsi"/>
                  <w:lang w:val="es-MX"/>
                </w:rPr>
                <m:t>c</m:t>
              </m:r>
            </m:den>
          </m:f>
          <m:r>
            <w:rPr>
              <w:rFonts w:ascii="Cambria Math" w:eastAsia="Times New Roman" w:hAnsi="Cambria Math" w:cstheme="majorHAnsi"/>
              <w:lang w:val="es-MX"/>
            </w:rPr>
            <m:t>=K</m:t>
          </m:r>
        </m:oMath>
      </m:oMathPara>
    </w:p>
    <w:p w:rsidR="000B1D37" w:rsidRPr="00F86039" w:rsidRDefault="000B1D37" w:rsidP="000B1D37">
      <w:pPr>
        <w:jc w:val="both"/>
        <w:rPr>
          <w:rFonts w:asciiTheme="majorHAnsi" w:eastAsia="Times New Roman" w:hAnsiTheme="majorHAnsi" w:cstheme="majorHAnsi"/>
          <w:bCs/>
          <w:lang w:val="es-MX"/>
        </w:rPr>
      </w:pPr>
    </w:p>
    <w:p w:rsidR="000B1D37" w:rsidRPr="00F86039" w:rsidRDefault="000B1D37" w:rsidP="000B1D37">
      <w:pPr>
        <w:jc w:val="both"/>
        <w:rPr>
          <w:rFonts w:asciiTheme="majorHAnsi" w:eastAsia="Times New Roman" w:hAnsiTheme="majorHAnsi" w:cstheme="majorHAnsi"/>
          <w:bCs/>
          <w:lang w:val="es-MX"/>
        </w:rPr>
      </w:pPr>
      <w:r w:rsidRPr="00F86039">
        <w:rPr>
          <w:rFonts w:asciiTheme="majorHAnsi" w:eastAsia="Times New Roman" w:hAnsiTheme="majorHAnsi" w:cstheme="majorHAnsi"/>
          <w:bCs/>
          <w:lang w:val="es-MX"/>
        </w:rPr>
        <w:t>Donde K es la constante de proporcionalidad. Para que esta proporcionalidad se cumpla, se tiene que a un aumento de</w:t>
      </w:r>
      <w:r w:rsidRPr="004D1434">
        <w:rPr>
          <w:rFonts w:asciiTheme="majorHAnsi" w:eastAsia="Times New Roman" w:hAnsiTheme="majorHAnsi" w:cstheme="majorHAnsi"/>
          <w:b/>
          <w:bCs/>
          <w:lang w:val="es-MX"/>
        </w:rPr>
        <w:t xml:space="preserve"> a</w:t>
      </w:r>
      <w:r>
        <w:rPr>
          <w:rFonts w:asciiTheme="majorHAnsi" w:eastAsia="Times New Roman" w:hAnsiTheme="majorHAnsi" w:cstheme="majorHAnsi"/>
          <w:bCs/>
          <w:lang w:val="es-MX"/>
        </w:rPr>
        <w:t xml:space="preserve"> le corresponde un aumento</w:t>
      </w:r>
      <w:r w:rsidRPr="00F86039">
        <w:rPr>
          <w:rFonts w:asciiTheme="majorHAnsi" w:eastAsia="Times New Roman" w:hAnsiTheme="majorHAnsi" w:cstheme="majorHAnsi"/>
          <w:bCs/>
          <w:lang w:val="es-MX"/>
        </w:rPr>
        <w:t xml:space="preserve"> de </w:t>
      </w:r>
      <w:r w:rsidRPr="004D1434">
        <w:rPr>
          <w:rFonts w:asciiTheme="majorHAnsi" w:eastAsia="Times New Roman" w:hAnsiTheme="majorHAnsi" w:cstheme="majorHAnsi"/>
          <w:b/>
          <w:bCs/>
          <w:lang w:val="es-MX"/>
        </w:rPr>
        <w:t>b</w:t>
      </w:r>
      <w:r w:rsidRPr="00F86039">
        <w:rPr>
          <w:rFonts w:asciiTheme="majorHAnsi" w:eastAsia="Times New Roman" w:hAnsiTheme="majorHAnsi" w:cstheme="majorHAnsi"/>
          <w:bCs/>
          <w:lang w:val="es-MX"/>
        </w:rPr>
        <w:t xml:space="preserve"> en la misma proporción, pudiéndose representar de la siguiente manera</w:t>
      </w:r>
      <w:r>
        <w:rPr>
          <w:rFonts w:asciiTheme="majorHAnsi" w:eastAsia="Times New Roman" w:hAnsiTheme="majorHAnsi" w:cstheme="majorHAnsi"/>
          <w:bCs/>
          <w:lang w:val="es-MX"/>
        </w:rPr>
        <w:t>.</w:t>
      </w:r>
      <w:r w:rsidRPr="00F86039">
        <w:rPr>
          <w:rFonts w:asciiTheme="majorHAnsi" w:eastAsia="Times New Roman" w:hAnsiTheme="majorHAnsi" w:cstheme="majorHAnsi"/>
          <w:bCs/>
          <w:lang w:val="es-MX"/>
        </w:rPr>
        <w:t xml:space="preserve"> </w:t>
      </w:r>
    </w:p>
    <w:p w:rsidR="000B1D37" w:rsidRPr="00F86039" w:rsidRDefault="000B1D37" w:rsidP="000B1D37">
      <w:pPr>
        <w:jc w:val="both"/>
        <w:rPr>
          <w:rFonts w:asciiTheme="majorHAnsi" w:eastAsia="Times New Roman" w:hAnsiTheme="majorHAnsi" w:cstheme="majorHAnsi"/>
          <w:bCs/>
          <w:lang w:val="es-MX"/>
        </w:rPr>
      </w:pPr>
    </w:p>
    <w:p w:rsidR="000B1D37" w:rsidRPr="00F86039" w:rsidRDefault="000B1D37" w:rsidP="000B1D37">
      <w:pPr>
        <w:jc w:val="both"/>
        <w:rPr>
          <w:rFonts w:asciiTheme="majorHAnsi" w:eastAsia="Times New Roman" w:hAnsiTheme="majorHAnsi" w:cstheme="majorHAnsi"/>
          <w:bCs/>
          <w:lang w:val="es-MX"/>
        </w:rPr>
      </w:pPr>
      <w:r w:rsidRPr="00F86039">
        <w:rPr>
          <w:rFonts w:asciiTheme="majorHAnsi" w:eastAsia="Times New Roman" w:hAnsiTheme="majorHAnsi" w:cstheme="majorHAnsi"/>
          <w:bCs/>
          <w:noProof/>
          <w:lang w:val="en-US"/>
        </w:rPr>
        <mc:AlternateContent>
          <mc:Choice Requires="wps">
            <w:drawing>
              <wp:anchor distT="0" distB="0" distL="114300" distR="114300" simplePos="0" relativeHeight="251674624" behindDoc="0" locked="0" layoutInCell="1" allowOverlap="1" wp14:anchorId="69961FA2" wp14:editId="3F48785F">
                <wp:simplePos x="0" y="0"/>
                <wp:positionH relativeFrom="column">
                  <wp:posOffset>132138</wp:posOffset>
                </wp:positionH>
                <wp:positionV relativeFrom="paragraph">
                  <wp:posOffset>122959</wp:posOffset>
                </wp:positionV>
                <wp:extent cx="311727" cy="0"/>
                <wp:effectExtent l="0" t="76200" r="12700" b="95250"/>
                <wp:wrapNone/>
                <wp:docPr id="21" name="Conector recto de flecha 21"/>
                <wp:cNvGraphicFramePr/>
                <a:graphic xmlns:a="http://schemas.openxmlformats.org/drawingml/2006/main">
                  <a:graphicData uri="http://schemas.microsoft.com/office/word/2010/wordprocessingShape">
                    <wps:wsp>
                      <wps:cNvCnPr/>
                      <wps:spPr>
                        <a:xfrm>
                          <a:off x="0" y="0"/>
                          <a:ext cx="31172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318FE9" id="Conector recto de flecha 21" o:spid="_x0000_s1026" type="#_x0000_t32" style="position:absolute;margin-left:10.4pt;margin-top:9.7pt;width:24.55pt;height:0;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" strokecolor="#4579b8 [3044]">
                <v:stroke endarrow="block"/>
              </v:shape>
            </w:pict>
          </mc:Fallback>
        </mc:AlternateContent>
      </w:r>
      <w:r w:rsidRPr="00F86039">
        <w:rPr>
          <w:rFonts w:asciiTheme="majorHAnsi" w:eastAsia="Times New Roman" w:hAnsiTheme="majorHAnsi" w:cstheme="majorHAnsi"/>
          <w:bCs/>
          <w:lang w:val="es-MX"/>
        </w:rPr>
        <w:t>a             b</w:t>
      </w:r>
    </w:p>
    <w:p w:rsidR="000B1D37" w:rsidRPr="00F86039" w:rsidRDefault="000B1D37" w:rsidP="000B1D37">
      <w:pPr>
        <w:jc w:val="both"/>
        <w:rPr>
          <w:rFonts w:asciiTheme="majorHAnsi" w:eastAsia="Times New Roman" w:hAnsiTheme="majorHAnsi" w:cstheme="majorHAnsi"/>
          <w:bCs/>
          <w:lang w:val="es-MX"/>
        </w:rPr>
      </w:pPr>
      <w:r w:rsidRPr="00F86039">
        <w:rPr>
          <w:rFonts w:asciiTheme="majorHAnsi" w:eastAsia="Times New Roman" w:hAnsiTheme="majorHAnsi" w:cstheme="majorHAnsi"/>
          <w:bCs/>
          <w:noProof/>
          <w:lang w:val="en-US"/>
        </w:rPr>
        <mc:AlternateContent>
          <mc:Choice Requires="wps">
            <w:drawing>
              <wp:anchor distT="0" distB="0" distL="114300" distR="114300" simplePos="0" relativeHeight="251675648" behindDoc="0" locked="0" layoutInCell="1" allowOverlap="1" wp14:anchorId="5A3EAB47" wp14:editId="313DA9AC">
                <wp:simplePos x="0" y="0"/>
                <wp:positionH relativeFrom="column">
                  <wp:posOffset>132138</wp:posOffset>
                </wp:positionH>
                <wp:positionV relativeFrom="paragraph">
                  <wp:posOffset>122959</wp:posOffset>
                </wp:positionV>
                <wp:extent cx="311727" cy="0"/>
                <wp:effectExtent l="0" t="76200" r="12700" b="95250"/>
                <wp:wrapNone/>
                <wp:docPr id="22" name="Conector recto de flecha 22"/>
                <wp:cNvGraphicFramePr/>
                <a:graphic xmlns:a="http://schemas.openxmlformats.org/drawingml/2006/main">
                  <a:graphicData uri="http://schemas.microsoft.com/office/word/2010/wordprocessingShape">
                    <wps:wsp>
                      <wps:cNvCnPr/>
                      <wps:spPr>
                        <a:xfrm>
                          <a:off x="0" y="0"/>
                          <a:ext cx="31172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06709D5" id="Conector recto de flecha 22" o:spid="_x0000_s1026" type="#_x0000_t32" style="position:absolute;margin-left:10.4pt;margin-top:9.7pt;width:24.55pt;height:0;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" strokecolor="#4579b8 [3044]">
                <v:stroke endarrow="block"/>
              </v:shape>
            </w:pict>
          </mc:Fallback>
        </mc:AlternateContent>
      </w:r>
      <w:r w:rsidRPr="00F86039">
        <w:rPr>
          <w:rFonts w:asciiTheme="majorHAnsi" w:eastAsia="Times New Roman" w:hAnsiTheme="majorHAnsi" w:cstheme="majorHAnsi"/>
          <w:bCs/>
          <w:lang w:val="es-MX"/>
        </w:rPr>
        <w:t>c             d</w:t>
      </w:r>
    </w:p>
    <w:p w:rsidR="000B1D37" w:rsidRPr="00F86039" w:rsidRDefault="000B1D37" w:rsidP="000B1D37">
      <w:pPr>
        <w:jc w:val="both"/>
        <w:rPr>
          <w:rFonts w:asciiTheme="majorHAnsi" w:eastAsia="Times New Roman" w:hAnsiTheme="majorHAnsi" w:cstheme="majorHAnsi"/>
          <w:lang w:val="es-MX"/>
        </w:rPr>
      </w:pPr>
      <m:oMathPara>
        <m:oMathParaPr>
          <m:jc m:val="left"/>
        </m:oMathParaPr>
        <m:oMath>
          <m:r>
            <w:rPr>
              <w:rFonts w:ascii="Cambria Math" w:eastAsia="Times New Roman" w:hAnsi="Cambria Math" w:cstheme="majorHAnsi"/>
              <w:lang w:val="es-MX"/>
            </w:rPr>
            <m:t>d=</m:t>
          </m:r>
          <m:f>
            <m:fPr>
              <m:ctrlPr>
                <w:rPr>
                  <w:rFonts w:ascii="Cambria Math" w:eastAsia="Times New Roman" w:hAnsi="Cambria Math" w:cstheme="majorHAnsi"/>
                  <w:i/>
                  <w:lang w:val="es-MX"/>
                </w:rPr>
              </m:ctrlPr>
            </m:fPr>
            <m:num>
              <m:r>
                <w:rPr>
                  <w:rFonts w:ascii="Cambria Math" w:eastAsia="Times New Roman" w:hAnsi="Cambria Math" w:cstheme="majorHAnsi"/>
                  <w:lang w:val="es-MX"/>
                </w:rPr>
                <m:t>bc</m:t>
              </m:r>
            </m:num>
            <m:den>
              <m:r>
                <w:rPr>
                  <w:rFonts w:ascii="Cambria Math" w:eastAsia="Times New Roman" w:hAnsi="Cambria Math" w:cstheme="majorHAnsi"/>
                  <w:lang w:val="es-MX"/>
                </w:rPr>
                <m:t>a</m:t>
              </m:r>
            </m:den>
          </m:f>
        </m:oMath>
      </m:oMathPara>
    </w:p>
    <w:p w:rsidR="000B1D37" w:rsidRPr="00F86039" w:rsidRDefault="000B1D37" w:rsidP="000B1D37">
      <w:pPr>
        <w:jc w:val="both"/>
        <w:rPr>
          <w:rFonts w:asciiTheme="majorHAnsi" w:eastAsia="Times New Roman" w:hAnsiTheme="majorHAnsi" w:cstheme="majorHAnsi"/>
          <w:lang w:val="es-MX"/>
        </w:rPr>
      </w:pPr>
    </w:p>
    <w:p w:rsidR="000B1D37" w:rsidRPr="00F86039" w:rsidRDefault="000B1D37" w:rsidP="000B1D37">
      <w:pPr>
        <w:jc w:val="both"/>
        <w:rPr>
          <w:rFonts w:asciiTheme="majorHAnsi" w:eastAsia="Times New Roman" w:hAnsiTheme="majorHAnsi" w:cstheme="majorHAnsi"/>
          <w:lang w:val="es-MX"/>
        </w:rPr>
      </w:pPr>
      <w:r w:rsidRPr="00F86039">
        <w:rPr>
          <w:rFonts w:asciiTheme="majorHAnsi" w:eastAsia="Times New Roman" w:hAnsiTheme="majorHAnsi" w:cstheme="majorHAnsi"/>
          <w:lang w:val="es-MX"/>
        </w:rPr>
        <w:t xml:space="preserve">Entonces se dice que </w:t>
      </w:r>
      <w:r w:rsidRPr="00063C8B">
        <w:rPr>
          <w:rFonts w:asciiTheme="majorHAnsi" w:eastAsia="Times New Roman" w:hAnsiTheme="majorHAnsi" w:cstheme="majorHAnsi"/>
          <w:b/>
          <w:lang w:val="es-MX"/>
        </w:rPr>
        <w:t>a</w:t>
      </w:r>
      <w:r w:rsidRPr="00F86039">
        <w:rPr>
          <w:rFonts w:asciiTheme="majorHAnsi" w:eastAsia="Times New Roman" w:hAnsiTheme="majorHAnsi" w:cstheme="majorHAnsi"/>
          <w:lang w:val="es-MX"/>
        </w:rPr>
        <w:t xml:space="preserve"> </w:t>
      </w:r>
      <w:proofErr w:type="spellStart"/>
      <w:r w:rsidRPr="00F86039">
        <w:rPr>
          <w:rFonts w:asciiTheme="majorHAnsi" w:eastAsia="Times New Roman" w:hAnsiTheme="majorHAnsi" w:cstheme="majorHAnsi"/>
          <w:lang w:val="es-MX"/>
        </w:rPr>
        <w:t>es a</w:t>
      </w:r>
      <w:proofErr w:type="spellEnd"/>
      <w:r w:rsidRPr="00F86039">
        <w:rPr>
          <w:rFonts w:asciiTheme="majorHAnsi" w:eastAsia="Times New Roman" w:hAnsiTheme="majorHAnsi" w:cstheme="majorHAnsi"/>
          <w:lang w:val="es-MX"/>
        </w:rPr>
        <w:t xml:space="preserve"> </w:t>
      </w:r>
      <w:r w:rsidRPr="00063C8B">
        <w:rPr>
          <w:rFonts w:asciiTheme="majorHAnsi" w:eastAsia="Times New Roman" w:hAnsiTheme="majorHAnsi" w:cstheme="majorHAnsi"/>
          <w:b/>
          <w:lang w:val="es-MX"/>
        </w:rPr>
        <w:t>b</w:t>
      </w:r>
      <w:r w:rsidRPr="00F86039">
        <w:rPr>
          <w:rFonts w:asciiTheme="majorHAnsi" w:eastAsia="Times New Roman" w:hAnsiTheme="majorHAnsi" w:cstheme="majorHAnsi"/>
          <w:lang w:val="es-MX"/>
        </w:rPr>
        <w:t xml:space="preserve"> directamente proporcional, como </w:t>
      </w:r>
      <w:r w:rsidRPr="00063C8B">
        <w:rPr>
          <w:rFonts w:asciiTheme="majorHAnsi" w:eastAsia="Times New Roman" w:hAnsiTheme="majorHAnsi" w:cstheme="majorHAnsi"/>
          <w:b/>
          <w:lang w:val="es-MX"/>
        </w:rPr>
        <w:t>c</w:t>
      </w:r>
      <w:r w:rsidRPr="00F86039">
        <w:rPr>
          <w:rFonts w:asciiTheme="majorHAnsi" w:eastAsia="Times New Roman" w:hAnsiTheme="majorHAnsi" w:cstheme="majorHAnsi"/>
          <w:lang w:val="es-MX"/>
        </w:rPr>
        <w:t xml:space="preserve"> es a </w:t>
      </w:r>
      <w:r w:rsidRPr="00063C8B">
        <w:rPr>
          <w:rFonts w:asciiTheme="majorHAnsi" w:eastAsia="Times New Roman" w:hAnsiTheme="majorHAnsi" w:cstheme="majorHAnsi"/>
          <w:b/>
          <w:lang w:val="es-MX"/>
        </w:rPr>
        <w:t>d</w:t>
      </w:r>
      <w:r w:rsidRPr="00F86039">
        <w:rPr>
          <w:rFonts w:asciiTheme="majorHAnsi" w:eastAsia="Times New Roman" w:hAnsiTheme="majorHAnsi" w:cstheme="majorHAnsi"/>
          <w:lang w:val="es-MX"/>
        </w:rPr>
        <w:t xml:space="preserve">, siendo </w:t>
      </w:r>
      <w:r w:rsidRPr="00063C8B">
        <w:rPr>
          <w:rFonts w:asciiTheme="majorHAnsi" w:eastAsia="Times New Roman" w:hAnsiTheme="majorHAnsi" w:cstheme="majorHAnsi"/>
          <w:b/>
          <w:lang w:val="es-MX"/>
        </w:rPr>
        <w:t>d</w:t>
      </w:r>
      <w:r w:rsidRPr="00F86039">
        <w:rPr>
          <w:rFonts w:asciiTheme="majorHAnsi" w:eastAsia="Times New Roman" w:hAnsiTheme="majorHAnsi" w:cstheme="majorHAnsi"/>
          <w:lang w:val="es-MX"/>
        </w:rPr>
        <w:t xml:space="preserve"> igual al producto de </w:t>
      </w:r>
      <w:r w:rsidRPr="00063C8B">
        <w:rPr>
          <w:rFonts w:asciiTheme="majorHAnsi" w:eastAsia="Times New Roman" w:hAnsiTheme="majorHAnsi" w:cstheme="majorHAnsi"/>
          <w:b/>
          <w:lang w:val="es-MX"/>
        </w:rPr>
        <w:t>b</w:t>
      </w:r>
      <w:r w:rsidRPr="00F86039">
        <w:rPr>
          <w:rFonts w:asciiTheme="majorHAnsi" w:eastAsia="Times New Roman" w:hAnsiTheme="majorHAnsi" w:cstheme="majorHAnsi"/>
          <w:lang w:val="es-MX"/>
        </w:rPr>
        <w:t xml:space="preserve"> por </w:t>
      </w:r>
      <w:r w:rsidRPr="00063C8B">
        <w:rPr>
          <w:rFonts w:asciiTheme="majorHAnsi" w:eastAsia="Times New Roman" w:hAnsiTheme="majorHAnsi" w:cstheme="majorHAnsi"/>
          <w:b/>
          <w:lang w:val="es-MX"/>
        </w:rPr>
        <w:t>c</w:t>
      </w:r>
      <w:r w:rsidRPr="00F86039">
        <w:rPr>
          <w:rFonts w:asciiTheme="majorHAnsi" w:eastAsia="Times New Roman" w:hAnsiTheme="majorHAnsi" w:cstheme="majorHAnsi"/>
          <w:lang w:val="es-MX"/>
        </w:rPr>
        <w:t xml:space="preserve"> </w:t>
      </w:r>
      <w:r>
        <w:rPr>
          <w:rFonts w:asciiTheme="majorHAnsi" w:eastAsia="Times New Roman" w:hAnsiTheme="majorHAnsi" w:cstheme="majorHAnsi"/>
          <w:lang w:val="es-MX"/>
        </w:rPr>
        <w:t>dividido</w:t>
      </w:r>
      <w:r w:rsidRPr="00F86039">
        <w:rPr>
          <w:rFonts w:asciiTheme="majorHAnsi" w:eastAsia="Times New Roman" w:hAnsiTheme="majorHAnsi" w:cstheme="majorHAnsi"/>
          <w:lang w:val="es-MX"/>
        </w:rPr>
        <w:t xml:space="preserve"> entre </w:t>
      </w:r>
      <w:r w:rsidRPr="00063C8B">
        <w:rPr>
          <w:rFonts w:asciiTheme="majorHAnsi" w:eastAsia="Times New Roman" w:hAnsiTheme="majorHAnsi" w:cstheme="majorHAnsi"/>
          <w:b/>
          <w:lang w:val="es-MX"/>
        </w:rPr>
        <w:t>a</w:t>
      </w:r>
      <w:r w:rsidRPr="00F86039">
        <w:rPr>
          <w:rFonts w:asciiTheme="majorHAnsi" w:eastAsia="Times New Roman" w:hAnsiTheme="majorHAnsi" w:cstheme="majorHAnsi"/>
          <w:lang w:val="es-MX"/>
        </w:rPr>
        <w:t>.</w:t>
      </w:r>
    </w:p>
    <w:p w:rsidR="000B1D37" w:rsidRPr="00F86039" w:rsidRDefault="000B1D37" w:rsidP="000B1D37">
      <w:pPr>
        <w:jc w:val="both"/>
        <w:rPr>
          <w:rFonts w:asciiTheme="majorHAnsi" w:eastAsia="Times New Roman" w:hAnsiTheme="majorHAnsi" w:cstheme="majorHAnsi"/>
          <w:lang w:val="es-MX"/>
        </w:rPr>
      </w:pPr>
    </w:p>
    <w:p w:rsidR="000B1D37" w:rsidRPr="005F15DA" w:rsidRDefault="000B1D37" w:rsidP="000B1D37">
      <w:pPr>
        <w:jc w:val="both"/>
        <w:rPr>
          <w:rFonts w:asciiTheme="majorHAnsi" w:eastAsia="Times New Roman" w:hAnsiTheme="majorHAnsi" w:cstheme="majorHAnsi"/>
          <w:b/>
          <w:lang w:val="es-MX"/>
        </w:rPr>
      </w:pPr>
      <w:r w:rsidRPr="005F15DA">
        <w:rPr>
          <w:rFonts w:asciiTheme="majorHAnsi" w:eastAsia="Times New Roman" w:hAnsiTheme="majorHAnsi" w:cstheme="majorHAnsi"/>
          <w:b/>
          <w:lang w:val="es-MX"/>
        </w:rPr>
        <w:t xml:space="preserve">Ejemplo </w:t>
      </w:r>
    </w:p>
    <w:p w:rsidR="000B1D37" w:rsidRPr="00F86039"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sidRPr="00F86039">
        <w:rPr>
          <w:rFonts w:asciiTheme="majorHAnsi" w:eastAsia="Times New Roman" w:hAnsiTheme="majorHAnsi" w:cstheme="majorHAnsi"/>
          <w:lang w:val="es-MX"/>
        </w:rPr>
        <w:t>Si transportar 1 tonelada de un producto tiene u</w:t>
      </w:r>
      <w:r>
        <w:rPr>
          <w:rFonts w:asciiTheme="majorHAnsi" w:eastAsia="Times New Roman" w:hAnsiTheme="majorHAnsi" w:cstheme="majorHAnsi"/>
          <w:lang w:val="es-MX"/>
        </w:rPr>
        <w:t>n</w:t>
      </w:r>
      <w:r w:rsidRPr="00F86039">
        <w:rPr>
          <w:rFonts w:asciiTheme="majorHAnsi" w:eastAsia="Times New Roman" w:hAnsiTheme="majorHAnsi" w:cstheme="majorHAnsi"/>
          <w:lang w:val="es-MX"/>
        </w:rPr>
        <w:t xml:space="preserve"> costo de 300 USD, ¿cuánto cuesta transportar 4,5 toneladas?</w:t>
      </w:r>
    </w:p>
    <w:p w:rsidR="000B1D37" w:rsidRPr="00F86039"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sidRPr="00F86039">
        <w:rPr>
          <w:rFonts w:asciiTheme="majorHAnsi" w:eastAsia="Times New Roman" w:hAnsiTheme="majorHAnsi" w:cstheme="majorHAnsi"/>
          <w:lang w:val="es-MX"/>
        </w:rPr>
        <w:t xml:space="preserve">Aplicamos regla de tres </w:t>
      </w:r>
      <w:r>
        <w:rPr>
          <w:rFonts w:asciiTheme="majorHAnsi" w:eastAsia="Times New Roman" w:hAnsiTheme="majorHAnsi" w:cstheme="majorHAnsi"/>
          <w:lang w:val="es-MX"/>
        </w:rPr>
        <w:t>directa</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a= 1 tonelada, b= 300 USD y c=4,5 toneladas </w:t>
      </w:r>
    </w:p>
    <w:p w:rsidR="000B1D37" w:rsidRPr="00F86039" w:rsidRDefault="000B1D37" w:rsidP="000B1D37">
      <w:pPr>
        <w:jc w:val="both"/>
        <w:rPr>
          <w:rFonts w:asciiTheme="majorHAnsi" w:eastAsia="Times New Roman" w:hAnsiTheme="majorHAnsi" w:cstheme="majorHAnsi"/>
          <w:bCs/>
          <w:lang w:val="es-MX"/>
        </w:rPr>
      </w:pPr>
      <w:r w:rsidRPr="00F86039">
        <w:rPr>
          <w:rFonts w:asciiTheme="majorHAnsi" w:eastAsia="Times New Roman" w:hAnsiTheme="majorHAnsi" w:cstheme="majorHAnsi"/>
          <w:bCs/>
          <w:noProof/>
          <w:lang w:val="en-US"/>
        </w:rPr>
        <mc:AlternateContent>
          <mc:Choice Requires="wps">
            <w:drawing>
              <wp:anchor distT="0" distB="0" distL="114300" distR="114300" simplePos="0" relativeHeight="251680768" behindDoc="0" locked="0" layoutInCell="1" allowOverlap="1" wp14:anchorId="25A2EE06" wp14:editId="76921B0B">
                <wp:simplePos x="0" y="0"/>
                <wp:positionH relativeFrom="column">
                  <wp:posOffset>887730</wp:posOffset>
                </wp:positionH>
                <wp:positionV relativeFrom="paragraph">
                  <wp:posOffset>122555</wp:posOffset>
                </wp:positionV>
                <wp:extent cx="311727" cy="0"/>
                <wp:effectExtent l="0" t="76200" r="12700" b="95250"/>
                <wp:wrapNone/>
                <wp:docPr id="23" name="Conector recto de flecha 23"/>
                <wp:cNvGraphicFramePr/>
                <a:graphic xmlns:a="http://schemas.openxmlformats.org/drawingml/2006/main">
                  <a:graphicData uri="http://schemas.microsoft.com/office/word/2010/wordprocessingShape">
                    <wps:wsp>
                      <wps:cNvCnPr/>
                      <wps:spPr>
                        <a:xfrm>
                          <a:off x="0" y="0"/>
                          <a:ext cx="31172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BF462C4" id="Conector recto de flecha 23" o:spid="_x0000_s1026" type="#_x0000_t32" style="position:absolute;margin-left:69.9pt;margin-top:9.65pt;width:24.55pt;height:0;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" strokecolor="#4579b8 [3044]">
                <v:stroke endarrow="block"/>
              </v:shape>
            </w:pict>
          </mc:Fallback>
        </mc:AlternateContent>
      </w:r>
      <w:r>
        <w:rPr>
          <w:rFonts w:asciiTheme="majorHAnsi" w:eastAsia="Times New Roman" w:hAnsiTheme="majorHAnsi" w:cstheme="majorHAnsi"/>
          <w:bCs/>
          <w:lang w:val="es-MX"/>
        </w:rPr>
        <w:t>1 tonelada                  300 USD</w:t>
      </w:r>
    </w:p>
    <w:p w:rsidR="000B1D37" w:rsidRPr="00F86039" w:rsidRDefault="000B1D37" w:rsidP="000B1D37">
      <w:pPr>
        <w:jc w:val="both"/>
        <w:rPr>
          <w:rFonts w:asciiTheme="majorHAnsi" w:eastAsia="Times New Roman" w:hAnsiTheme="majorHAnsi" w:cstheme="majorHAnsi"/>
          <w:bCs/>
          <w:lang w:val="es-MX"/>
        </w:rPr>
      </w:pPr>
      <w:r w:rsidRPr="00F86039">
        <w:rPr>
          <w:rFonts w:asciiTheme="majorHAnsi" w:eastAsia="Times New Roman" w:hAnsiTheme="majorHAnsi" w:cstheme="majorHAnsi"/>
          <w:bCs/>
          <w:noProof/>
          <w:lang w:val="en-US"/>
        </w:rPr>
        <mc:AlternateContent>
          <mc:Choice Requires="wps">
            <w:drawing>
              <wp:anchor distT="0" distB="0" distL="114300" distR="114300" simplePos="0" relativeHeight="251681792" behindDoc="0" locked="0" layoutInCell="1" allowOverlap="1" wp14:anchorId="5E245E0B" wp14:editId="3438BF50">
                <wp:simplePos x="0" y="0"/>
                <wp:positionH relativeFrom="column">
                  <wp:posOffset>887730</wp:posOffset>
                </wp:positionH>
                <wp:positionV relativeFrom="paragraph">
                  <wp:posOffset>87630</wp:posOffset>
                </wp:positionV>
                <wp:extent cx="311727" cy="0"/>
                <wp:effectExtent l="0" t="76200" r="12700" b="95250"/>
                <wp:wrapNone/>
                <wp:docPr id="24" name="Conector recto de flecha 24"/>
                <wp:cNvGraphicFramePr/>
                <a:graphic xmlns:a="http://schemas.openxmlformats.org/drawingml/2006/main">
                  <a:graphicData uri="http://schemas.microsoft.com/office/word/2010/wordprocessingShape">
                    <wps:wsp>
                      <wps:cNvCnPr/>
                      <wps:spPr>
                        <a:xfrm>
                          <a:off x="0" y="0"/>
                          <a:ext cx="31172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D6574D4" id="Conector recto de flecha 24" o:spid="_x0000_s1026" type="#_x0000_t32" style="position:absolute;margin-left:69.9pt;margin-top:6.9pt;width:24.55pt;height:0;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" strokecolor="#4579b8 [3044]">
                <v:stroke endarrow="block"/>
              </v:shape>
            </w:pict>
          </mc:Fallback>
        </mc:AlternateContent>
      </w:r>
      <w:r>
        <w:rPr>
          <w:rFonts w:asciiTheme="majorHAnsi" w:eastAsia="Times New Roman" w:hAnsiTheme="majorHAnsi" w:cstheme="majorHAnsi"/>
          <w:bCs/>
          <w:lang w:val="es-MX"/>
        </w:rPr>
        <w:t>4,5 toneladas              d USD</w:t>
      </w:r>
    </w:p>
    <w:p w:rsidR="000B1D37" w:rsidRPr="00F86039" w:rsidRDefault="000B1D37" w:rsidP="000B1D37">
      <w:pPr>
        <w:jc w:val="both"/>
        <w:rPr>
          <w:rFonts w:asciiTheme="majorHAnsi" w:eastAsia="Times New Roman" w:hAnsiTheme="majorHAnsi" w:cstheme="majorHAnsi"/>
          <w:lang w:val="es-MX"/>
        </w:rPr>
      </w:pPr>
    </w:p>
    <w:p w:rsidR="000B1D37" w:rsidRPr="00F86039"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d=</m:t>
          </m:r>
          <m:f>
            <m:fPr>
              <m:ctrlPr>
                <w:rPr>
                  <w:rFonts w:ascii="Cambria Math" w:eastAsia="Times New Roman" w:hAnsi="Cambria Math" w:cstheme="majorHAnsi"/>
                  <w:i/>
                  <w:lang w:val="es-MX"/>
                </w:rPr>
              </m:ctrlPr>
            </m:fPr>
            <m:num>
              <m:r>
                <w:rPr>
                  <w:rFonts w:ascii="Cambria Math" w:eastAsia="Times New Roman" w:hAnsi="Cambria Math" w:cstheme="majorHAnsi"/>
                  <w:lang w:val="es-MX"/>
                </w:rPr>
                <m:t>300 USD* 4,5</m:t>
              </m:r>
            </m:num>
            <m:den>
              <m:r>
                <w:rPr>
                  <w:rFonts w:ascii="Cambria Math" w:eastAsia="Times New Roman" w:hAnsi="Cambria Math" w:cstheme="majorHAnsi"/>
                  <w:lang w:val="es-MX"/>
                </w:rPr>
                <m:t>1</m:t>
              </m:r>
            </m:den>
          </m:f>
        </m:oMath>
      </m:oMathPara>
    </w:p>
    <w:p w:rsidR="000B1D37" w:rsidRPr="00F86039"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lang w:val="es-MX"/>
            </w:rPr>
            <m:t>d=1.350</m:t>
          </m:r>
        </m:oMath>
      </m:oMathPara>
    </w:p>
    <w:p w:rsidR="000B1D37" w:rsidRPr="00F86039" w:rsidRDefault="000B1D37" w:rsidP="000B1D37">
      <w:pPr>
        <w:jc w:val="both"/>
        <w:rPr>
          <w:rFonts w:asciiTheme="majorHAnsi" w:eastAsia="Times New Roman" w:hAnsiTheme="majorHAnsi" w:cstheme="majorHAnsi"/>
          <w:lang w:val="es-MX"/>
        </w:rPr>
      </w:pPr>
      <w:r w:rsidRPr="00F86039">
        <w:rPr>
          <w:rFonts w:asciiTheme="majorHAnsi" w:eastAsia="Times New Roman" w:hAnsiTheme="majorHAnsi" w:cstheme="majorHAnsi"/>
          <w:lang w:val="es-MX"/>
        </w:rPr>
        <w:t xml:space="preserve">El costo de transportar 4,5 </w:t>
      </w:r>
      <w:r>
        <w:rPr>
          <w:rFonts w:asciiTheme="majorHAnsi" w:eastAsia="Times New Roman" w:hAnsiTheme="majorHAnsi" w:cstheme="majorHAnsi"/>
          <w:lang w:val="es-MX"/>
        </w:rPr>
        <w:t>toneladas</w:t>
      </w:r>
      <w:r w:rsidRPr="00F86039">
        <w:rPr>
          <w:rFonts w:asciiTheme="majorHAnsi" w:eastAsia="Times New Roman" w:hAnsiTheme="majorHAnsi" w:cstheme="majorHAnsi"/>
          <w:lang w:val="es-MX"/>
        </w:rPr>
        <w:t xml:space="preserve"> es de 1.350 USD.</w:t>
      </w:r>
    </w:p>
    <w:p w:rsidR="000B1D37" w:rsidRPr="00F86039" w:rsidRDefault="000B1D37" w:rsidP="000B1D37">
      <w:pPr>
        <w:jc w:val="both"/>
        <w:rPr>
          <w:rFonts w:asciiTheme="majorHAnsi" w:eastAsia="Times New Roman" w:hAnsiTheme="majorHAnsi" w:cstheme="majorHAnsi"/>
          <w:lang w:val="es-MX"/>
        </w:rPr>
      </w:pPr>
    </w:p>
    <w:p w:rsidR="000B1D37" w:rsidRPr="00F86039" w:rsidRDefault="000B1D37" w:rsidP="000B1D37">
      <w:pPr>
        <w:jc w:val="both"/>
        <w:rPr>
          <w:rFonts w:asciiTheme="majorHAnsi" w:eastAsia="Times New Roman" w:hAnsiTheme="majorHAnsi" w:cstheme="majorHAnsi"/>
          <w:lang w:val="es-MX"/>
        </w:rPr>
      </w:pPr>
      <w:r w:rsidRPr="00D82FE2">
        <w:rPr>
          <w:rFonts w:asciiTheme="majorHAnsi" w:eastAsia="Times New Roman" w:hAnsiTheme="majorHAnsi" w:cstheme="majorHAnsi"/>
          <w:b/>
          <w:lang w:val="es-MX"/>
        </w:rPr>
        <w:t>Nota</w:t>
      </w:r>
      <w:r w:rsidRPr="00F86039">
        <w:rPr>
          <w:rFonts w:asciiTheme="majorHAnsi" w:eastAsia="Times New Roman" w:hAnsiTheme="majorHAnsi" w:cstheme="majorHAnsi"/>
          <w:lang w:val="es-MX"/>
        </w:rPr>
        <w:t xml:space="preserve">: siempre para aplicar </w:t>
      </w:r>
      <w:r>
        <w:rPr>
          <w:rFonts w:asciiTheme="majorHAnsi" w:eastAsia="Times New Roman" w:hAnsiTheme="majorHAnsi" w:cstheme="majorHAnsi"/>
          <w:lang w:val="es-MX"/>
        </w:rPr>
        <w:t xml:space="preserve">la </w:t>
      </w:r>
      <w:r w:rsidRPr="00F86039">
        <w:rPr>
          <w:rFonts w:asciiTheme="majorHAnsi" w:eastAsia="Times New Roman" w:hAnsiTheme="majorHAnsi" w:cstheme="majorHAnsi"/>
          <w:lang w:val="es-MX"/>
        </w:rPr>
        <w:t>regla de tres directa, pregúntate</w:t>
      </w:r>
      <w:r>
        <w:rPr>
          <w:rFonts w:asciiTheme="majorHAnsi" w:eastAsia="Times New Roman" w:hAnsiTheme="majorHAnsi" w:cstheme="majorHAnsi"/>
          <w:lang w:val="es-MX"/>
        </w:rPr>
        <w:t>:</w:t>
      </w:r>
      <w:r w:rsidRPr="00F86039">
        <w:rPr>
          <w:rFonts w:asciiTheme="majorHAnsi" w:eastAsia="Times New Roman" w:hAnsiTheme="majorHAnsi" w:cstheme="majorHAnsi"/>
          <w:lang w:val="es-MX"/>
        </w:rPr>
        <w:t xml:space="preserve"> ¿ambas variables crecen? </w:t>
      </w:r>
      <w:r>
        <w:rPr>
          <w:rFonts w:asciiTheme="majorHAnsi" w:eastAsia="Times New Roman" w:hAnsiTheme="majorHAnsi" w:cstheme="majorHAnsi"/>
          <w:lang w:val="es-MX"/>
        </w:rPr>
        <w:t>Si</w:t>
      </w:r>
      <w:r w:rsidRPr="00F86039">
        <w:rPr>
          <w:rFonts w:asciiTheme="majorHAnsi" w:eastAsia="Times New Roman" w:hAnsiTheme="majorHAnsi" w:cstheme="majorHAnsi"/>
          <w:lang w:val="es-MX"/>
        </w:rPr>
        <w:t xml:space="preserve"> la respuesta es </w:t>
      </w:r>
      <w:r>
        <w:rPr>
          <w:rFonts w:asciiTheme="majorHAnsi" w:eastAsia="Times New Roman" w:hAnsiTheme="majorHAnsi" w:cstheme="majorHAnsi"/>
          <w:lang w:val="es-MX"/>
        </w:rPr>
        <w:t>sí, estás ante un problema de proporcionalidad</w:t>
      </w:r>
      <w:r w:rsidRPr="00F86039">
        <w:rPr>
          <w:rFonts w:asciiTheme="majorHAnsi" w:eastAsia="Times New Roman" w:hAnsiTheme="majorHAnsi" w:cstheme="majorHAnsi"/>
          <w:lang w:val="es-MX"/>
        </w:rPr>
        <w:t xml:space="preserve"> que se puede resolver con</w:t>
      </w:r>
      <w:r>
        <w:rPr>
          <w:rFonts w:asciiTheme="majorHAnsi" w:eastAsia="Times New Roman" w:hAnsiTheme="majorHAnsi" w:cstheme="majorHAnsi"/>
          <w:lang w:val="es-MX"/>
        </w:rPr>
        <w:t xml:space="preserve"> la</w:t>
      </w:r>
      <w:r w:rsidRPr="00F86039">
        <w:rPr>
          <w:rFonts w:asciiTheme="majorHAnsi" w:eastAsia="Times New Roman" w:hAnsiTheme="majorHAnsi" w:cstheme="majorHAnsi"/>
          <w:lang w:val="es-MX"/>
        </w:rPr>
        <w:t xml:space="preserve"> regla de tres directa. </w:t>
      </w:r>
    </w:p>
    <w:p w:rsidR="000B1D37" w:rsidRPr="00F86039" w:rsidRDefault="000B1D37" w:rsidP="000B1D37">
      <w:pPr>
        <w:jc w:val="both"/>
        <w:rPr>
          <w:rFonts w:asciiTheme="majorHAnsi" w:eastAsia="Times New Roman" w:hAnsiTheme="majorHAnsi" w:cstheme="majorHAnsi"/>
          <w:lang w:val="es-MX"/>
        </w:rPr>
      </w:pPr>
    </w:p>
    <w:p w:rsidR="000B1D37" w:rsidRPr="00454D69" w:rsidRDefault="000B1D37" w:rsidP="000B1D37">
      <w:pPr>
        <w:jc w:val="both"/>
        <w:rPr>
          <w:rFonts w:asciiTheme="majorHAnsi" w:eastAsia="Times New Roman" w:hAnsiTheme="majorHAnsi" w:cstheme="majorHAnsi"/>
          <w:b/>
          <w:lang w:val="es-MX"/>
        </w:rPr>
      </w:pPr>
      <w:r w:rsidRPr="00454D69">
        <w:rPr>
          <w:rFonts w:asciiTheme="majorHAnsi" w:eastAsia="Times New Roman" w:hAnsiTheme="majorHAnsi" w:cstheme="majorHAnsi"/>
          <w:b/>
          <w:lang w:val="es-MX"/>
        </w:rPr>
        <w:t xml:space="preserve">Regla de </w:t>
      </w:r>
      <w:proofErr w:type="gramStart"/>
      <w:r w:rsidRPr="00454D69">
        <w:rPr>
          <w:rFonts w:asciiTheme="majorHAnsi" w:eastAsia="Times New Roman" w:hAnsiTheme="majorHAnsi" w:cstheme="majorHAnsi"/>
          <w:b/>
          <w:lang w:val="es-MX"/>
        </w:rPr>
        <w:t>tres simple</w:t>
      </w:r>
      <w:proofErr w:type="gramEnd"/>
      <w:r w:rsidRPr="00454D69">
        <w:rPr>
          <w:rFonts w:asciiTheme="majorHAnsi" w:eastAsia="Times New Roman" w:hAnsiTheme="majorHAnsi" w:cstheme="majorHAnsi"/>
          <w:b/>
          <w:lang w:val="es-MX"/>
        </w:rPr>
        <w:t xml:space="preserve"> inversa </w:t>
      </w:r>
    </w:p>
    <w:p w:rsidR="000B1D37" w:rsidRPr="00F86039" w:rsidRDefault="000B1D37" w:rsidP="000B1D37">
      <w:pPr>
        <w:jc w:val="both"/>
        <w:rPr>
          <w:rFonts w:asciiTheme="majorHAnsi" w:eastAsia="Times New Roman" w:hAnsiTheme="majorHAnsi" w:cstheme="majorHAnsi"/>
          <w:lang w:val="es-MX"/>
        </w:rPr>
      </w:pPr>
    </w:p>
    <w:p w:rsidR="000B1D37" w:rsidRPr="00F86039" w:rsidRDefault="000B1D37" w:rsidP="000B1D37">
      <w:pPr>
        <w:jc w:val="both"/>
        <w:rPr>
          <w:rFonts w:asciiTheme="majorHAnsi" w:eastAsia="Times New Roman" w:hAnsiTheme="majorHAnsi" w:cstheme="majorHAnsi"/>
          <w:lang w:val="es-MX"/>
        </w:rPr>
      </w:pPr>
      <w:r w:rsidRPr="00F86039">
        <w:rPr>
          <w:rFonts w:asciiTheme="majorHAnsi" w:eastAsia="Times New Roman" w:hAnsiTheme="majorHAnsi" w:cstheme="majorHAnsi"/>
          <w:lang w:val="es-MX"/>
        </w:rPr>
        <w:t xml:space="preserve">La relación entre los valores debe cumplir que </w:t>
      </w:r>
      <w:r w:rsidRPr="005A624D">
        <w:rPr>
          <w:rFonts w:asciiTheme="majorHAnsi" w:eastAsia="Times New Roman" w:hAnsiTheme="majorHAnsi" w:cstheme="majorHAnsi"/>
          <w:b/>
          <w:lang w:val="es-MX"/>
        </w:rPr>
        <w:t>a</w:t>
      </w:r>
      <w:r>
        <w:rPr>
          <w:rFonts w:asciiTheme="majorHAnsi" w:eastAsia="Times New Roman" w:hAnsiTheme="majorHAnsi" w:cstheme="majorHAnsi"/>
          <w:b/>
          <w:lang w:val="es-MX"/>
        </w:rPr>
        <w:t>*</w:t>
      </w:r>
      <w:r w:rsidRPr="005A624D">
        <w:rPr>
          <w:rFonts w:asciiTheme="majorHAnsi" w:eastAsia="Times New Roman" w:hAnsiTheme="majorHAnsi" w:cstheme="majorHAnsi"/>
          <w:b/>
          <w:lang w:val="es-MX"/>
        </w:rPr>
        <w:t xml:space="preserve">b = </w:t>
      </w:r>
      <w:r>
        <w:rPr>
          <w:rFonts w:asciiTheme="majorHAnsi" w:eastAsia="Times New Roman" w:hAnsiTheme="majorHAnsi" w:cstheme="majorHAnsi"/>
          <w:b/>
          <w:lang w:val="es-MX"/>
        </w:rPr>
        <w:t>c*d =</w:t>
      </w:r>
      <w:r w:rsidRPr="005A624D">
        <w:rPr>
          <w:rFonts w:asciiTheme="majorHAnsi" w:eastAsia="Times New Roman" w:hAnsiTheme="majorHAnsi" w:cstheme="majorHAnsi"/>
          <w:b/>
          <w:lang w:val="es-MX"/>
        </w:rPr>
        <w:t xml:space="preserve"> e</w:t>
      </w:r>
      <w:r>
        <w:rPr>
          <w:rFonts w:asciiTheme="majorHAnsi" w:eastAsia="Times New Roman" w:hAnsiTheme="majorHAnsi" w:cstheme="majorHAnsi"/>
          <w:lang w:val="es-MX"/>
        </w:rPr>
        <w:t xml:space="preserve">, donde </w:t>
      </w:r>
      <w:proofErr w:type="spellStart"/>
      <w:r w:rsidRPr="005A624D">
        <w:rPr>
          <w:rFonts w:asciiTheme="majorHAnsi" w:eastAsia="Times New Roman" w:hAnsiTheme="majorHAnsi" w:cstheme="majorHAnsi"/>
          <w:b/>
          <w:lang w:val="es-MX"/>
        </w:rPr>
        <w:t>e</w:t>
      </w:r>
      <w:proofErr w:type="spellEnd"/>
      <w:r w:rsidRPr="00F86039">
        <w:rPr>
          <w:rFonts w:asciiTheme="majorHAnsi" w:eastAsia="Times New Roman" w:hAnsiTheme="majorHAnsi" w:cstheme="majorHAnsi"/>
          <w:lang w:val="es-MX"/>
        </w:rPr>
        <w:t xml:space="preserve"> es un producto constante. Para que esta constante se conserve, un aumento de </w:t>
      </w:r>
      <w:proofErr w:type="spellStart"/>
      <w:r w:rsidRPr="005A624D">
        <w:rPr>
          <w:rFonts w:asciiTheme="majorHAnsi" w:eastAsia="Times New Roman" w:hAnsiTheme="majorHAnsi" w:cstheme="majorHAnsi"/>
          <w:b/>
          <w:lang w:val="es-MX"/>
        </w:rPr>
        <w:t>a</w:t>
      </w:r>
      <w:proofErr w:type="spellEnd"/>
      <w:r w:rsidRPr="00F86039">
        <w:rPr>
          <w:rFonts w:asciiTheme="majorHAnsi" w:eastAsia="Times New Roman" w:hAnsiTheme="majorHAnsi" w:cstheme="majorHAnsi"/>
          <w:lang w:val="es-MX"/>
        </w:rPr>
        <w:t xml:space="preserve"> debe estar acompañado de una disminución de </w:t>
      </w:r>
      <w:r w:rsidRPr="005A624D">
        <w:rPr>
          <w:rFonts w:asciiTheme="majorHAnsi" w:eastAsia="Times New Roman" w:hAnsiTheme="majorHAnsi" w:cstheme="majorHAnsi"/>
          <w:b/>
          <w:lang w:val="es-MX"/>
        </w:rPr>
        <w:t>b</w:t>
      </w:r>
      <w:r w:rsidRPr="00F86039">
        <w:rPr>
          <w:rFonts w:asciiTheme="majorHAnsi" w:eastAsia="Times New Roman" w:hAnsiTheme="majorHAnsi" w:cstheme="majorHAnsi"/>
          <w:lang w:val="es-MX"/>
        </w:rPr>
        <w:t>. Esto se puede ex</w:t>
      </w:r>
      <w:r>
        <w:rPr>
          <w:rFonts w:asciiTheme="majorHAnsi" w:eastAsia="Times New Roman" w:hAnsiTheme="majorHAnsi" w:cstheme="majorHAnsi"/>
          <w:lang w:val="es-MX"/>
        </w:rPr>
        <w:t>presar así</w:t>
      </w:r>
      <w:r w:rsidRPr="00F86039">
        <w:rPr>
          <w:rFonts w:asciiTheme="majorHAnsi" w:eastAsia="Times New Roman" w:hAnsiTheme="majorHAnsi" w:cstheme="majorHAnsi"/>
          <w:lang w:val="es-MX"/>
        </w:rPr>
        <w:t xml:space="preserve">: </w:t>
      </w:r>
    </w:p>
    <w:p w:rsidR="000B1D37" w:rsidRPr="00F86039" w:rsidRDefault="000B1D37" w:rsidP="000B1D37">
      <w:pPr>
        <w:jc w:val="both"/>
        <w:rPr>
          <w:rFonts w:asciiTheme="majorHAnsi" w:eastAsia="Times New Roman" w:hAnsiTheme="majorHAnsi" w:cstheme="majorHAnsi"/>
          <w:lang w:val="es-MX"/>
        </w:rPr>
      </w:pPr>
    </w:p>
    <w:p w:rsidR="000B1D37" w:rsidRPr="00F86039" w:rsidRDefault="000B1D37" w:rsidP="000B1D37">
      <w:pPr>
        <w:jc w:val="both"/>
        <w:rPr>
          <w:rFonts w:asciiTheme="majorHAnsi" w:eastAsia="Times New Roman" w:hAnsiTheme="majorHAnsi" w:cstheme="majorHAnsi"/>
          <w:bCs/>
          <w:lang w:val="es-MX"/>
        </w:rPr>
      </w:pPr>
      <w:r w:rsidRPr="00F86039">
        <w:rPr>
          <w:rFonts w:asciiTheme="majorHAnsi" w:eastAsia="Times New Roman" w:hAnsiTheme="majorHAnsi" w:cstheme="majorHAnsi"/>
          <w:bCs/>
          <w:noProof/>
          <w:lang w:val="en-US"/>
        </w:rPr>
        <mc:AlternateContent>
          <mc:Choice Requires="wps">
            <w:drawing>
              <wp:anchor distT="0" distB="0" distL="114300" distR="114300" simplePos="0" relativeHeight="251676672" behindDoc="0" locked="0" layoutInCell="1" allowOverlap="1" wp14:anchorId="00102873" wp14:editId="06EC62BA">
                <wp:simplePos x="0" y="0"/>
                <wp:positionH relativeFrom="column">
                  <wp:posOffset>132138</wp:posOffset>
                </wp:positionH>
                <wp:positionV relativeFrom="paragraph">
                  <wp:posOffset>122959</wp:posOffset>
                </wp:positionV>
                <wp:extent cx="311727" cy="0"/>
                <wp:effectExtent l="0" t="76200" r="12700" b="95250"/>
                <wp:wrapNone/>
                <wp:docPr id="25" name="Conector recto de flecha 25"/>
                <wp:cNvGraphicFramePr/>
                <a:graphic xmlns:a="http://schemas.openxmlformats.org/drawingml/2006/main">
                  <a:graphicData uri="http://schemas.microsoft.com/office/word/2010/wordprocessingShape">
                    <wps:wsp>
                      <wps:cNvCnPr/>
                      <wps:spPr>
                        <a:xfrm>
                          <a:off x="0" y="0"/>
                          <a:ext cx="31172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7886CB9" id="Conector recto de flecha 25" o:spid="_x0000_s1026" type="#_x0000_t32" style="position:absolute;margin-left:10.4pt;margin-top:9.7pt;width:24.55pt;height:0;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" strokecolor="#4579b8 [3044]">
                <v:stroke endarrow="block"/>
              </v:shape>
            </w:pict>
          </mc:Fallback>
        </mc:AlternateContent>
      </w:r>
      <w:r w:rsidRPr="00F86039">
        <w:rPr>
          <w:rFonts w:asciiTheme="majorHAnsi" w:eastAsia="Times New Roman" w:hAnsiTheme="majorHAnsi" w:cstheme="majorHAnsi"/>
          <w:bCs/>
          <w:lang w:val="es-MX"/>
        </w:rPr>
        <w:t>a             b</w:t>
      </w:r>
    </w:p>
    <w:p w:rsidR="000B1D37" w:rsidRPr="00F86039" w:rsidRDefault="000B1D37" w:rsidP="000B1D37">
      <w:pPr>
        <w:jc w:val="both"/>
        <w:rPr>
          <w:rFonts w:asciiTheme="majorHAnsi" w:eastAsia="Times New Roman" w:hAnsiTheme="majorHAnsi" w:cstheme="majorHAnsi"/>
          <w:bCs/>
          <w:lang w:val="es-MX"/>
        </w:rPr>
      </w:pPr>
      <w:r w:rsidRPr="00F86039">
        <w:rPr>
          <w:rFonts w:asciiTheme="majorHAnsi" w:eastAsia="Times New Roman" w:hAnsiTheme="majorHAnsi" w:cstheme="majorHAnsi"/>
          <w:bCs/>
          <w:noProof/>
          <w:lang w:val="en-US"/>
        </w:rPr>
        <mc:AlternateContent>
          <mc:Choice Requires="wps">
            <w:drawing>
              <wp:anchor distT="0" distB="0" distL="114300" distR="114300" simplePos="0" relativeHeight="251677696" behindDoc="0" locked="0" layoutInCell="1" allowOverlap="1" wp14:anchorId="35942DB9" wp14:editId="10AAE387">
                <wp:simplePos x="0" y="0"/>
                <wp:positionH relativeFrom="column">
                  <wp:posOffset>132138</wp:posOffset>
                </wp:positionH>
                <wp:positionV relativeFrom="paragraph">
                  <wp:posOffset>122959</wp:posOffset>
                </wp:positionV>
                <wp:extent cx="311727" cy="0"/>
                <wp:effectExtent l="0" t="76200" r="12700" b="95250"/>
                <wp:wrapNone/>
                <wp:docPr id="26" name="Conector recto de flecha 26"/>
                <wp:cNvGraphicFramePr/>
                <a:graphic xmlns:a="http://schemas.openxmlformats.org/drawingml/2006/main">
                  <a:graphicData uri="http://schemas.microsoft.com/office/word/2010/wordprocessingShape">
                    <wps:wsp>
                      <wps:cNvCnPr/>
                      <wps:spPr>
                        <a:xfrm>
                          <a:off x="0" y="0"/>
                          <a:ext cx="31172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C0091AA" id="Conector recto de flecha 26" o:spid="_x0000_s1026" type="#_x0000_t32" style="position:absolute;margin-left:10.4pt;margin-top:9.7pt;width:24.55pt;height:0;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" strokecolor="#4579b8 [3044]">
                <v:stroke endarrow="block"/>
              </v:shape>
            </w:pict>
          </mc:Fallback>
        </mc:AlternateContent>
      </w:r>
      <w:r w:rsidRPr="00F86039">
        <w:rPr>
          <w:rFonts w:asciiTheme="majorHAnsi" w:eastAsia="Times New Roman" w:hAnsiTheme="majorHAnsi" w:cstheme="majorHAnsi"/>
          <w:bCs/>
          <w:lang w:val="es-MX"/>
        </w:rPr>
        <w:t>c             d</w:t>
      </w:r>
    </w:p>
    <w:p w:rsidR="000B1D37" w:rsidRPr="00F86039" w:rsidRDefault="000B1D37" w:rsidP="000B1D37">
      <w:pPr>
        <w:jc w:val="both"/>
        <w:rPr>
          <w:rFonts w:asciiTheme="majorHAnsi" w:eastAsia="Times New Roman" w:hAnsiTheme="majorHAnsi" w:cstheme="majorHAnsi"/>
          <w:lang w:val="es-MX"/>
        </w:rPr>
      </w:pPr>
      <m:oMathPara>
        <m:oMathParaPr>
          <m:jc m:val="left"/>
        </m:oMathParaPr>
        <m:oMath>
          <m:r>
            <w:rPr>
              <w:rFonts w:ascii="Cambria Math" w:eastAsia="Times New Roman" w:hAnsi="Cambria Math" w:cstheme="majorHAnsi"/>
              <w:lang w:val="es-MX"/>
            </w:rPr>
            <m:t>d=</m:t>
          </m:r>
          <m:f>
            <m:fPr>
              <m:ctrlPr>
                <w:rPr>
                  <w:rFonts w:ascii="Cambria Math" w:eastAsia="Times New Roman" w:hAnsi="Cambria Math" w:cstheme="majorHAnsi"/>
                  <w:i/>
                  <w:lang w:val="es-MX"/>
                </w:rPr>
              </m:ctrlPr>
            </m:fPr>
            <m:num>
              <m:r>
                <w:rPr>
                  <w:rFonts w:ascii="Cambria Math" w:eastAsia="Times New Roman" w:hAnsi="Cambria Math" w:cstheme="majorHAnsi"/>
                  <w:lang w:val="es-MX"/>
                </w:rPr>
                <m:t>ab</m:t>
              </m:r>
            </m:num>
            <m:den>
              <m:r>
                <w:rPr>
                  <w:rFonts w:ascii="Cambria Math" w:eastAsia="Times New Roman" w:hAnsi="Cambria Math" w:cstheme="majorHAnsi"/>
                  <w:lang w:val="es-MX"/>
                </w:rPr>
                <m:t>c</m:t>
              </m:r>
            </m:den>
          </m:f>
        </m:oMath>
      </m:oMathPara>
    </w:p>
    <w:p w:rsidR="000B1D37" w:rsidRPr="00F86039" w:rsidRDefault="000B1D37" w:rsidP="000B1D37">
      <w:pPr>
        <w:jc w:val="both"/>
        <w:rPr>
          <w:rFonts w:asciiTheme="majorHAnsi" w:eastAsia="Times New Roman" w:hAnsiTheme="majorHAnsi" w:cstheme="majorHAnsi"/>
          <w:lang w:val="es-MX"/>
        </w:rPr>
      </w:pPr>
      <w:r w:rsidRPr="00F86039">
        <w:rPr>
          <w:rFonts w:asciiTheme="majorHAnsi" w:eastAsia="Times New Roman" w:hAnsiTheme="majorHAnsi" w:cstheme="majorHAnsi"/>
          <w:lang w:val="es-MX"/>
        </w:rPr>
        <w:t xml:space="preserve">Se dice que </w:t>
      </w:r>
      <w:r w:rsidRPr="00B708E4">
        <w:rPr>
          <w:rFonts w:asciiTheme="majorHAnsi" w:eastAsia="Times New Roman" w:hAnsiTheme="majorHAnsi" w:cstheme="majorHAnsi"/>
          <w:b/>
          <w:lang w:val="es-MX"/>
        </w:rPr>
        <w:t>a</w:t>
      </w:r>
      <w:r w:rsidRPr="00F86039">
        <w:rPr>
          <w:rFonts w:asciiTheme="majorHAnsi" w:eastAsia="Times New Roman" w:hAnsiTheme="majorHAnsi" w:cstheme="majorHAnsi"/>
          <w:lang w:val="es-MX"/>
        </w:rPr>
        <w:t xml:space="preserve"> </w:t>
      </w:r>
      <w:proofErr w:type="spellStart"/>
      <w:r w:rsidRPr="00F86039">
        <w:rPr>
          <w:rFonts w:asciiTheme="majorHAnsi" w:eastAsia="Times New Roman" w:hAnsiTheme="majorHAnsi" w:cstheme="majorHAnsi"/>
          <w:lang w:val="es-MX"/>
        </w:rPr>
        <w:t>es a</w:t>
      </w:r>
      <w:proofErr w:type="spellEnd"/>
      <w:r w:rsidRPr="00F86039">
        <w:rPr>
          <w:rFonts w:asciiTheme="majorHAnsi" w:eastAsia="Times New Roman" w:hAnsiTheme="majorHAnsi" w:cstheme="majorHAnsi"/>
          <w:lang w:val="es-MX"/>
        </w:rPr>
        <w:t xml:space="preserve"> </w:t>
      </w:r>
      <w:r w:rsidRPr="00B708E4">
        <w:rPr>
          <w:rFonts w:asciiTheme="majorHAnsi" w:eastAsia="Times New Roman" w:hAnsiTheme="majorHAnsi" w:cstheme="majorHAnsi"/>
          <w:b/>
          <w:lang w:val="es-MX"/>
        </w:rPr>
        <w:t>b</w:t>
      </w:r>
      <w:r w:rsidRPr="00F86039">
        <w:rPr>
          <w:rFonts w:asciiTheme="majorHAnsi" w:eastAsia="Times New Roman" w:hAnsiTheme="majorHAnsi" w:cstheme="majorHAnsi"/>
          <w:lang w:val="es-MX"/>
        </w:rPr>
        <w:t xml:space="preserve"> inversamente proporcional, como </w:t>
      </w:r>
      <w:r w:rsidRPr="00B708E4">
        <w:rPr>
          <w:rFonts w:asciiTheme="majorHAnsi" w:eastAsia="Times New Roman" w:hAnsiTheme="majorHAnsi" w:cstheme="majorHAnsi"/>
          <w:b/>
          <w:lang w:val="es-MX"/>
        </w:rPr>
        <w:t>c</w:t>
      </w:r>
      <w:r w:rsidRPr="00F86039">
        <w:rPr>
          <w:rFonts w:asciiTheme="majorHAnsi" w:eastAsia="Times New Roman" w:hAnsiTheme="majorHAnsi" w:cstheme="majorHAnsi"/>
          <w:lang w:val="es-MX"/>
        </w:rPr>
        <w:t xml:space="preserve"> es a </w:t>
      </w:r>
      <w:r>
        <w:rPr>
          <w:rFonts w:asciiTheme="majorHAnsi" w:eastAsia="Times New Roman" w:hAnsiTheme="majorHAnsi" w:cstheme="majorHAnsi"/>
          <w:b/>
          <w:lang w:val="es-MX"/>
        </w:rPr>
        <w:t>d,</w:t>
      </w:r>
      <w:r w:rsidRPr="00F86039">
        <w:rPr>
          <w:rFonts w:asciiTheme="majorHAnsi" w:eastAsia="Times New Roman" w:hAnsiTheme="majorHAnsi" w:cstheme="majorHAnsi"/>
          <w:lang w:val="es-MX"/>
        </w:rPr>
        <w:t xml:space="preserve"> siendo </w:t>
      </w:r>
      <w:r w:rsidRPr="00B708E4">
        <w:rPr>
          <w:rFonts w:asciiTheme="majorHAnsi" w:eastAsia="Times New Roman" w:hAnsiTheme="majorHAnsi" w:cstheme="majorHAnsi"/>
          <w:b/>
          <w:lang w:val="es-MX"/>
        </w:rPr>
        <w:t>d</w:t>
      </w:r>
      <w:r w:rsidRPr="00F86039">
        <w:rPr>
          <w:rFonts w:asciiTheme="majorHAnsi" w:eastAsia="Times New Roman" w:hAnsiTheme="majorHAnsi" w:cstheme="majorHAnsi"/>
          <w:lang w:val="es-MX"/>
        </w:rPr>
        <w:t xml:space="preserve"> igual al producto de </w:t>
      </w:r>
      <w:r w:rsidRPr="00B708E4">
        <w:rPr>
          <w:rFonts w:asciiTheme="majorHAnsi" w:eastAsia="Times New Roman" w:hAnsiTheme="majorHAnsi" w:cstheme="majorHAnsi"/>
          <w:b/>
          <w:lang w:val="es-MX"/>
        </w:rPr>
        <w:t>a</w:t>
      </w:r>
      <w:r w:rsidRPr="00F86039">
        <w:rPr>
          <w:rFonts w:asciiTheme="majorHAnsi" w:eastAsia="Times New Roman" w:hAnsiTheme="majorHAnsi" w:cstheme="majorHAnsi"/>
          <w:lang w:val="es-MX"/>
        </w:rPr>
        <w:t xml:space="preserve"> por </w:t>
      </w:r>
      <w:r w:rsidRPr="00B708E4">
        <w:rPr>
          <w:rFonts w:asciiTheme="majorHAnsi" w:eastAsia="Times New Roman" w:hAnsiTheme="majorHAnsi" w:cstheme="majorHAnsi"/>
          <w:b/>
          <w:lang w:val="es-MX"/>
        </w:rPr>
        <w:t>b</w:t>
      </w:r>
      <w:r w:rsidRPr="00F86039">
        <w:rPr>
          <w:rFonts w:asciiTheme="majorHAnsi" w:eastAsia="Times New Roman" w:hAnsiTheme="majorHAnsi" w:cstheme="majorHAnsi"/>
          <w:lang w:val="es-MX"/>
        </w:rPr>
        <w:t xml:space="preserve"> dividido por </w:t>
      </w:r>
      <w:r w:rsidRPr="00B708E4">
        <w:rPr>
          <w:rFonts w:asciiTheme="majorHAnsi" w:eastAsia="Times New Roman" w:hAnsiTheme="majorHAnsi" w:cstheme="majorHAnsi"/>
          <w:b/>
          <w:lang w:val="es-MX"/>
        </w:rPr>
        <w:t>c</w:t>
      </w:r>
      <w:r w:rsidRPr="00F86039">
        <w:rPr>
          <w:rFonts w:asciiTheme="majorHAnsi" w:eastAsia="Times New Roman" w:hAnsiTheme="majorHAnsi" w:cstheme="majorHAnsi"/>
          <w:lang w:val="es-MX"/>
        </w:rPr>
        <w:t xml:space="preserve">. </w:t>
      </w:r>
    </w:p>
    <w:p w:rsidR="000B1D37" w:rsidRPr="00F86039" w:rsidRDefault="000B1D37" w:rsidP="000B1D37">
      <w:pPr>
        <w:jc w:val="both"/>
        <w:rPr>
          <w:rFonts w:asciiTheme="majorHAnsi" w:eastAsia="Times New Roman" w:hAnsiTheme="majorHAnsi" w:cstheme="majorHAnsi"/>
          <w:lang w:val="es-MX"/>
        </w:rPr>
      </w:pPr>
    </w:p>
    <w:p w:rsidR="000B1D37" w:rsidRPr="0044020A" w:rsidRDefault="000B1D37" w:rsidP="000B1D37">
      <w:pPr>
        <w:jc w:val="both"/>
        <w:rPr>
          <w:rFonts w:asciiTheme="majorHAnsi" w:eastAsia="Times New Roman" w:hAnsiTheme="majorHAnsi" w:cstheme="majorHAnsi"/>
          <w:b/>
          <w:lang w:val="es-MX"/>
        </w:rPr>
      </w:pPr>
      <w:r w:rsidRPr="0044020A">
        <w:rPr>
          <w:rFonts w:asciiTheme="majorHAnsi" w:eastAsia="Times New Roman" w:hAnsiTheme="majorHAnsi" w:cstheme="majorHAnsi"/>
          <w:b/>
          <w:lang w:val="es-MX"/>
        </w:rPr>
        <w:t xml:space="preserve">Ejemplo </w:t>
      </w:r>
    </w:p>
    <w:p w:rsidR="000B1D37" w:rsidRPr="00F86039" w:rsidRDefault="000B1D37" w:rsidP="000B1D37">
      <w:pPr>
        <w:jc w:val="both"/>
        <w:rPr>
          <w:rFonts w:asciiTheme="majorHAnsi" w:eastAsia="Times New Roman" w:hAnsiTheme="majorHAnsi" w:cstheme="majorHAnsi"/>
          <w:lang w:val="es-MX"/>
        </w:rPr>
      </w:pPr>
    </w:p>
    <w:p w:rsidR="000B1D37" w:rsidRPr="00F86039" w:rsidRDefault="000B1D37" w:rsidP="000B1D37">
      <w:pPr>
        <w:jc w:val="both"/>
        <w:rPr>
          <w:rFonts w:asciiTheme="majorHAnsi" w:eastAsia="Times New Roman" w:hAnsiTheme="majorHAnsi" w:cstheme="majorHAnsi"/>
          <w:lang w:val="es-MX"/>
        </w:rPr>
      </w:pPr>
      <w:r w:rsidRPr="00F86039">
        <w:rPr>
          <w:rFonts w:asciiTheme="majorHAnsi" w:eastAsia="Times New Roman" w:hAnsiTheme="majorHAnsi" w:cstheme="majorHAnsi"/>
          <w:lang w:val="es-MX"/>
        </w:rPr>
        <w:t xml:space="preserve">Si el alistamiento de mercancías para </w:t>
      </w:r>
      <w:r>
        <w:rPr>
          <w:rFonts w:asciiTheme="majorHAnsi" w:eastAsia="Times New Roman" w:hAnsiTheme="majorHAnsi" w:cstheme="majorHAnsi"/>
          <w:lang w:val="es-MX"/>
        </w:rPr>
        <w:t>un envío tarda 15 horas y requiere de 6 trabajadores, ¿cuánto tardarán 4 trabajadores en</w:t>
      </w:r>
      <w:r w:rsidRPr="00F86039">
        <w:rPr>
          <w:rFonts w:asciiTheme="majorHAnsi" w:eastAsia="Times New Roman" w:hAnsiTheme="majorHAnsi" w:cstheme="majorHAnsi"/>
          <w:lang w:val="es-MX"/>
        </w:rPr>
        <w:t xml:space="preserve"> hacer el mismo trabajo?</w:t>
      </w:r>
    </w:p>
    <w:p w:rsidR="000B1D37" w:rsidRPr="00F86039" w:rsidRDefault="000B1D37" w:rsidP="000B1D37">
      <w:pPr>
        <w:jc w:val="both"/>
        <w:rPr>
          <w:rFonts w:asciiTheme="majorHAnsi" w:eastAsia="Times New Roman" w:hAnsiTheme="majorHAnsi" w:cstheme="majorHAnsi"/>
          <w:lang w:val="es-MX"/>
        </w:rPr>
      </w:pPr>
      <w:r w:rsidRPr="00F86039">
        <w:rPr>
          <w:rFonts w:asciiTheme="majorHAnsi" w:eastAsia="Times New Roman" w:hAnsiTheme="majorHAnsi" w:cstheme="majorHAnsi"/>
          <w:lang w:val="es-MX"/>
        </w:rPr>
        <w:t xml:space="preserve">  </w:t>
      </w:r>
    </w:p>
    <w:p w:rsidR="000B1D37" w:rsidRPr="00F86039" w:rsidRDefault="000B1D37" w:rsidP="000B1D37">
      <w:pPr>
        <w:jc w:val="both"/>
        <w:rPr>
          <w:rFonts w:asciiTheme="majorHAnsi" w:eastAsia="Times New Roman" w:hAnsiTheme="majorHAnsi" w:cstheme="majorHAnsi"/>
          <w:bCs/>
          <w:lang w:val="es-MX"/>
        </w:rPr>
      </w:pPr>
      <w:r w:rsidRPr="00F86039">
        <w:rPr>
          <w:rFonts w:asciiTheme="majorHAnsi" w:eastAsia="Times New Roman" w:hAnsiTheme="majorHAnsi" w:cstheme="majorHAnsi"/>
          <w:bCs/>
          <w:noProof/>
          <w:lang w:val="en-US"/>
        </w:rPr>
        <mc:AlternateContent>
          <mc:Choice Requires="wps">
            <w:drawing>
              <wp:anchor distT="0" distB="0" distL="114300" distR="114300" simplePos="0" relativeHeight="251678720" behindDoc="0" locked="0" layoutInCell="1" allowOverlap="1" wp14:anchorId="06E760BA" wp14:editId="75767943">
                <wp:simplePos x="0" y="0"/>
                <wp:positionH relativeFrom="column">
                  <wp:posOffset>935643</wp:posOffset>
                </wp:positionH>
                <wp:positionV relativeFrom="paragraph">
                  <wp:posOffset>122555</wp:posOffset>
                </wp:positionV>
                <wp:extent cx="311727" cy="0"/>
                <wp:effectExtent l="0" t="76200" r="12700" b="95250"/>
                <wp:wrapNone/>
                <wp:docPr id="27" name="Conector recto de flecha 27"/>
                <wp:cNvGraphicFramePr/>
                <a:graphic xmlns:a="http://schemas.openxmlformats.org/drawingml/2006/main">
                  <a:graphicData uri="http://schemas.microsoft.com/office/word/2010/wordprocessingShape">
                    <wps:wsp>
                      <wps:cNvCnPr/>
                      <wps:spPr>
                        <a:xfrm>
                          <a:off x="0" y="0"/>
                          <a:ext cx="31172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CD963A8" id="Conector recto de flecha 27" o:spid="_x0000_s1026" type="#_x0000_t32" style="position:absolute;margin-left:73.65pt;margin-top:9.65pt;width:24.55pt;height:0;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" strokecolor="#4579b8 [3044]">
                <v:stroke endarrow="block"/>
              </v:shape>
            </w:pict>
          </mc:Fallback>
        </mc:AlternateContent>
      </w:r>
      <w:r w:rsidRPr="00F86039">
        <w:rPr>
          <w:rFonts w:asciiTheme="majorHAnsi" w:eastAsia="Times New Roman" w:hAnsiTheme="majorHAnsi" w:cstheme="majorHAnsi"/>
          <w:bCs/>
          <w:lang w:val="es-MX"/>
        </w:rPr>
        <w:t>6 trabajadores             15 horas</w:t>
      </w:r>
    </w:p>
    <w:p w:rsidR="000B1D37" w:rsidRDefault="000B1D37" w:rsidP="000B1D37">
      <w:pPr>
        <w:jc w:val="both"/>
        <w:rPr>
          <w:rFonts w:asciiTheme="majorHAnsi" w:eastAsia="Times New Roman" w:hAnsiTheme="majorHAnsi" w:cstheme="majorHAnsi"/>
          <w:bCs/>
          <w:lang w:val="es-MX"/>
        </w:rPr>
      </w:pPr>
      <w:r w:rsidRPr="00F86039">
        <w:rPr>
          <w:rFonts w:asciiTheme="majorHAnsi" w:eastAsia="Times New Roman" w:hAnsiTheme="majorHAnsi" w:cstheme="majorHAnsi"/>
          <w:bCs/>
          <w:noProof/>
          <w:lang w:val="en-US"/>
        </w:rPr>
        <mc:AlternateContent>
          <mc:Choice Requires="wps">
            <w:drawing>
              <wp:anchor distT="0" distB="0" distL="114300" distR="114300" simplePos="0" relativeHeight="251679744" behindDoc="0" locked="0" layoutInCell="1" allowOverlap="1" wp14:anchorId="5D16FA4C" wp14:editId="558D124B">
                <wp:simplePos x="0" y="0"/>
                <wp:positionH relativeFrom="column">
                  <wp:posOffset>935643</wp:posOffset>
                </wp:positionH>
                <wp:positionV relativeFrom="paragraph">
                  <wp:posOffset>87919</wp:posOffset>
                </wp:positionV>
                <wp:extent cx="311727" cy="0"/>
                <wp:effectExtent l="0" t="76200" r="12700" b="95250"/>
                <wp:wrapNone/>
                <wp:docPr id="28" name="Conector recto de flecha 28"/>
                <wp:cNvGraphicFramePr/>
                <a:graphic xmlns:a="http://schemas.openxmlformats.org/drawingml/2006/main">
                  <a:graphicData uri="http://schemas.microsoft.com/office/word/2010/wordprocessingShape">
                    <wps:wsp>
                      <wps:cNvCnPr/>
                      <wps:spPr>
                        <a:xfrm>
                          <a:off x="0" y="0"/>
                          <a:ext cx="31172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6BD0C04" id="Conector recto de flecha 28" o:spid="_x0000_s1026" type="#_x0000_t32" style="position:absolute;margin-left:73.65pt;margin-top:6.9pt;width:24.55pt;height:0;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" strokecolor="#4579b8 [3044]">
                <v:stroke endarrow="block"/>
              </v:shape>
            </w:pict>
          </mc:Fallback>
        </mc:AlternateContent>
      </w:r>
      <w:r w:rsidRPr="00F86039">
        <w:rPr>
          <w:rFonts w:asciiTheme="majorHAnsi" w:eastAsia="Times New Roman" w:hAnsiTheme="majorHAnsi" w:cstheme="majorHAnsi"/>
          <w:bCs/>
          <w:lang w:val="es-MX"/>
        </w:rPr>
        <w:t xml:space="preserve">4 trabajadores              d horas </w:t>
      </w:r>
    </w:p>
    <w:p w:rsidR="000B1D37" w:rsidRPr="00F86039" w:rsidRDefault="000B1D37" w:rsidP="000B1D37">
      <w:pPr>
        <w:jc w:val="both"/>
        <w:rPr>
          <w:rFonts w:asciiTheme="majorHAnsi" w:eastAsia="Times New Roman" w:hAnsiTheme="majorHAnsi" w:cstheme="majorHAnsi"/>
          <w:bCs/>
          <w:lang w:val="es-MX"/>
        </w:rPr>
      </w:pPr>
    </w:p>
    <w:p w:rsidR="000B1D37" w:rsidRPr="00F86039" w:rsidRDefault="000B1D37" w:rsidP="000B1D37">
      <w:pPr>
        <w:jc w:val="both"/>
        <w:rPr>
          <w:rFonts w:asciiTheme="majorHAnsi" w:eastAsia="Times New Roman" w:hAnsiTheme="majorHAnsi" w:cstheme="majorHAnsi"/>
          <w:lang w:val="es-MX"/>
        </w:rPr>
      </w:pPr>
      <m:oMath>
        <m:r>
          <w:rPr>
            <w:rFonts w:ascii="Cambria Math" w:eastAsia="Times New Roman" w:hAnsi="Cambria Math" w:cstheme="majorHAnsi"/>
            <w:sz w:val="28"/>
            <w:lang w:val="es-MX"/>
          </w:rPr>
          <m:t>d=</m:t>
        </m:r>
        <m:f>
          <m:fPr>
            <m:ctrlPr>
              <w:rPr>
                <w:rFonts w:ascii="Cambria Math" w:eastAsia="Times New Roman" w:hAnsi="Cambria Math" w:cstheme="majorHAnsi"/>
                <w:i/>
                <w:sz w:val="28"/>
                <w:lang w:val="es-MX"/>
              </w:rPr>
            </m:ctrlPr>
          </m:fPr>
          <m:num>
            <m:r>
              <w:rPr>
                <w:rFonts w:ascii="Cambria Math" w:eastAsia="Times New Roman" w:hAnsi="Cambria Math" w:cstheme="majorHAnsi"/>
                <w:sz w:val="28"/>
                <w:lang w:val="es-MX"/>
              </w:rPr>
              <m:t xml:space="preserve">6*15  </m:t>
            </m:r>
          </m:num>
          <m:den>
            <m:r>
              <w:rPr>
                <w:rFonts w:ascii="Cambria Math" w:eastAsia="Times New Roman" w:hAnsi="Cambria Math" w:cstheme="majorHAnsi"/>
                <w:sz w:val="28"/>
                <w:lang w:val="es-MX"/>
              </w:rPr>
              <m:t>4</m:t>
            </m:r>
          </m:den>
        </m:f>
        <m:r>
          <w:rPr>
            <w:rFonts w:ascii="Cambria Math" w:eastAsia="Times New Roman" w:hAnsi="Cambria Math" w:cstheme="majorHAnsi"/>
            <w:sz w:val="28"/>
            <w:lang w:val="es-MX"/>
          </w:rPr>
          <m:t>=22,5</m:t>
        </m:r>
      </m:oMath>
      <w:r w:rsidRPr="00F86039">
        <w:rPr>
          <w:rFonts w:asciiTheme="majorHAnsi" w:eastAsia="Times New Roman" w:hAnsiTheme="majorHAnsi" w:cstheme="majorHAnsi"/>
          <w:lang w:val="es-MX"/>
        </w:rPr>
        <w:t xml:space="preserve"> horas </w:t>
      </w:r>
    </w:p>
    <w:p w:rsidR="000B1D37" w:rsidRPr="00F86039" w:rsidRDefault="000B1D37" w:rsidP="000B1D37">
      <w:pPr>
        <w:jc w:val="both"/>
        <w:rPr>
          <w:rFonts w:asciiTheme="majorHAnsi" w:eastAsia="Times New Roman" w:hAnsiTheme="majorHAnsi" w:cstheme="majorHAnsi"/>
          <w:lang w:val="es-MX"/>
        </w:rPr>
      </w:pPr>
    </w:p>
    <w:p w:rsidR="000B1D37" w:rsidRPr="00F86039" w:rsidRDefault="000B1D37" w:rsidP="000B1D37">
      <w:pPr>
        <w:jc w:val="both"/>
        <w:rPr>
          <w:rFonts w:asciiTheme="majorHAnsi" w:eastAsia="Times New Roman" w:hAnsiTheme="majorHAnsi" w:cstheme="majorHAnsi"/>
          <w:lang w:val="es-MX"/>
        </w:rPr>
      </w:pPr>
      <w:r w:rsidRPr="00F86039">
        <w:rPr>
          <w:rFonts w:asciiTheme="majorHAnsi" w:eastAsia="Times New Roman" w:hAnsiTheme="majorHAnsi" w:cstheme="majorHAnsi"/>
          <w:lang w:val="es-MX"/>
        </w:rPr>
        <w:t xml:space="preserve">Nótese que el hecho de disminuir la cantidad </w:t>
      </w:r>
      <w:r>
        <w:rPr>
          <w:rFonts w:asciiTheme="majorHAnsi" w:eastAsia="Times New Roman" w:hAnsiTheme="majorHAnsi" w:cstheme="majorHAnsi"/>
          <w:lang w:val="es-MX"/>
        </w:rPr>
        <w:t>d</w:t>
      </w:r>
      <w:r w:rsidRPr="00F86039">
        <w:rPr>
          <w:rFonts w:asciiTheme="majorHAnsi" w:eastAsia="Times New Roman" w:hAnsiTheme="majorHAnsi" w:cstheme="majorHAnsi"/>
          <w:lang w:val="es-MX"/>
        </w:rPr>
        <w:t xml:space="preserve">e trabajadores </w:t>
      </w:r>
      <w:r>
        <w:rPr>
          <w:rFonts w:asciiTheme="majorHAnsi" w:eastAsia="Times New Roman" w:hAnsiTheme="majorHAnsi" w:cstheme="majorHAnsi"/>
          <w:lang w:val="es-MX"/>
        </w:rPr>
        <w:t>significó</w:t>
      </w:r>
      <w:r w:rsidRPr="00F86039">
        <w:rPr>
          <w:rFonts w:asciiTheme="majorHAnsi" w:eastAsia="Times New Roman" w:hAnsiTheme="majorHAnsi" w:cstheme="majorHAnsi"/>
          <w:lang w:val="es-MX"/>
        </w:rPr>
        <w:t xml:space="preserve"> que el número de </w:t>
      </w:r>
      <w:r>
        <w:rPr>
          <w:rFonts w:asciiTheme="majorHAnsi" w:eastAsia="Times New Roman" w:hAnsiTheme="majorHAnsi" w:cstheme="majorHAnsi"/>
          <w:lang w:val="es-MX"/>
        </w:rPr>
        <w:t>horas</w:t>
      </w:r>
      <w:r w:rsidRPr="00F86039">
        <w:rPr>
          <w:rFonts w:asciiTheme="majorHAnsi" w:eastAsia="Times New Roman" w:hAnsiTheme="majorHAnsi" w:cstheme="majorHAnsi"/>
          <w:lang w:val="es-MX"/>
        </w:rPr>
        <w:t xml:space="preserve"> s</w:t>
      </w:r>
      <w:r>
        <w:rPr>
          <w:rFonts w:asciiTheme="majorHAnsi" w:eastAsia="Times New Roman" w:hAnsiTheme="majorHAnsi" w:cstheme="majorHAnsi"/>
          <w:lang w:val="es-MX"/>
        </w:rPr>
        <w:t xml:space="preserve">e incrementara, es ahí donde es </w:t>
      </w:r>
      <w:r w:rsidRPr="00F86039">
        <w:rPr>
          <w:rFonts w:asciiTheme="majorHAnsi" w:eastAsia="Times New Roman" w:hAnsiTheme="majorHAnsi" w:cstheme="majorHAnsi"/>
          <w:lang w:val="es-MX"/>
        </w:rPr>
        <w:t>posible evidenciar una relación inversa, mientras una cantidad baja</w:t>
      </w:r>
      <w:r>
        <w:rPr>
          <w:rFonts w:asciiTheme="majorHAnsi" w:eastAsia="Times New Roman" w:hAnsiTheme="majorHAnsi" w:cstheme="majorHAnsi"/>
          <w:lang w:val="es-MX"/>
        </w:rPr>
        <w:t>,</w:t>
      </w:r>
      <w:r w:rsidRPr="00F86039">
        <w:rPr>
          <w:rFonts w:asciiTheme="majorHAnsi" w:eastAsia="Times New Roman" w:hAnsiTheme="majorHAnsi" w:cstheme="majorHAnsi"/>
          <w:lang w:val="es-MX"/>
        </w:rPr>
        <w:t xml:space="preserve"> la otra sube o puede ser en sentido contrario</w:t>
      </w:r>
      <w:r>
        <w:rPr>
          <w:rFonts w:asciiTheme="majorHAnsi" w:eastAsia="Times New Roman" w:hAnsiTheme="majorHAnsi" w:cstheme="majorHAnsi"/>
          <w:lang w:val="es-MX"/>
        </w:rPr>
        <w:t>,</w:t>
      </w:r>
      <w:r w:rsidRPr="00F86039">
        <w:rPr>
          <w:rFonts w:asciiTheme="majorHAnsi" w:eastAsia="Times New Roman" w:hAnsiTheme="majorHAnsi" w:cstheme="majorHAnsi"/>
          <w:lang w:val="es-MX"/>
        </w:rPr>
        <w:t xml:space="preserve"> mientras una sube</w:t>
      </w:r>
      <w:r>
        <w:rPr>
          <w:rFonts w:asciiTheme="majorHAnsi" w:eastAsia="Times New Roman" w:hAnsiTheme="majorHAnsi" w:cstheme="majorHAnsi"/>
          <w:lang w:val="es-MX"/>
        </w:rPr>
        <w:t>,</w:t>
      </w:r>
      <w:r w:rsidRPr="00F86039">
        <w:rPr>
          <w:rFonts w:asciiTheme="majorHAnsi" w:eastAsia="Times New Roman" w:hAnsiTheme="majorHAnsi" w:cstheme="majorHAnsi"/>
          <w:lang w:val="es-MX"/>
        </w:rPr>
        <w:t xml:space="preserve"> la otra baja.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Pr="00F86039" w:rsidRDefault="000B1D37" w:rsidP="000B1D37">
      <w:pPr>
        <w:jc w:val="both"/>
        <w:rPr>
          <w:rFonts w:asciiTheme="majorHAnsi" w:eastAsia="Times New Roman" w:hAnsiTheme="majorHAnsi" w:cstheme="majorHAnsi"/>
          <w:lang w:val="es-MX"/>
        </w:rPr>
      </w:pPr>
    </w:p>
    <w:p w:rsidR="000B1D37" w:rsidRPr="001A65AA" w:rsidRDefault="000B1D37" w:rsidP="000B1D37">
      <w:pPr>
        <w:jc w:val="both"/>
        <w:rPr>
          <w:rFonts w:asciiTheme="majorHAnsi" w:eastAsia="Times New Roman" w:hAnsiTheme="majorHAnsi" w:cstheme="majorHAnsi"/>
          <w:b/>
          <w:lang w:val="es-MX"/>
        </w:rPr>
      </w:pPr>
      <w:r w:rsidRPr="001A65AA">
        <w:rPr>
          <w:rFonts w:asciiTheme="majorHAnsi" w:eastAsia="Times New Roman" w:hAnsiTheme="majorHAnsi" w:cstheme="majorHAnsi"/>
          <w:b/>
          <w:lang w:val="es-MX"/>
        </w:rPr>
        <w:t xml:space="preserve">Regla de tres compuesta </w:t>
      </w:r>
    </w:p>
    <w:p w:rsidR="000B1D37" w:rsidRPr="00F86039" w:rsidRDefault="000B1D37" w:rsidP="000B1D37">
      <w:pPr>
        <w:jc w:val="both"/>
        <w:rPr>
          <w:rFonts w:asciiTheme="majorHAnsi" w:eastAsia="Times New Roman" w:hAnsiTheme="majorHAnsi" w:cstheme="majorHAnsi"/>
          <w:lang w:val="es-MX"/>
        </w:rPr>
      </w:pPr>
    </w:p>
    <w:p w:rsidR="000B1D37" w:rsidRPr="00F86039" w:rsidRDefault="000B1D37" w:rsidP="000B1D37">
      <w:pPr>
        <w:jc w:val="both"/>
        <w:rPr>
          <w:rFonts w:asciiTheme="majorHAnsi" w:eastAsia="Times New Roman" w:hAnsiTheme="majorHAnsi" w:cstheme="majorHAnsi"/>
          <w:lang w:val="es-MX"/>
        </w:rPr>
      </w:pPr>
      <w:r w:rsidRPr="00F86039">
        <w:rPr>
          <w:rFonts w:asciiTheme="majorHAnsi" w:eastAsia="Times New Roman" w:hAnsiTheme="majorHAnsi" w:cstheme="majorHAnsi"/>
          <w:lang w:val="es-MX"/>
        </w:rPr>
        <w:t>En muchos casos la situac</w:t>
      </w:r>
      <w:r>
        <w:rPr>
          <w:rFonts w:asciiTheme="majorHAnsi" w:eastAsia="Times New Roman" w:hAnsiTheme="majorHAnsi" w:cstheme="majorHAnsi"/>
          <w:lang w:val="es-MX"/>
        </w:rPr>
        <w:t>ión que se presenta involucra má</w:t>
      </w:r>
      <w:r w:rsidRPr="00F86039">
        <w:rPr>
          <w:rFonts w:asciiTheme="majorHAnsi" w:eastAsia="Times New Roman" w:hAnsiTheme="majorHAnsi" w:cstheme="majorHAnsi"/>
          <w:lang w:val="es-MX"/>
        </w:rPr>
        <w:t>s de tres variables conocidas y la incógnita</w:t>
      </w:r>
      <w:r>
        <w:rPr>
          <w:rFonts w:asciiTheme="majorHAnsi" w:eastAsia="Times New Roman" w:hAnsiTheme="majorHAnsi" w:cstheme="majorHAnsi"/>
          <w:lang w:val="es-MX"/>
        </w:rPr>
        <w:t xml:space="preserve">. En dichos escenarios se </w:t>
      </w:r>
      <w:r w:rsidRPr="00F86039">
        <w:rPr>
          <w:rFonts w:asciiTheme="majorHAnsi" w:eastAsia="Times New Roman" w:hAnsiTheme="majorHAnsi" w:cstheme="majorHAnsi"/>
          <w:lang w:val="es-MX"/>
        </w:rPr>
        <w:t xml:space="preserve">hará uso de la regla de tres compuesta, que establece dos relaciones de </w:t>
      </w:r>
      <w:r>
        <w:rPr>
          <w:rFonts w:asciiTheme="majorHAnsi" w:eastAsia="Times New Roman" w:hAnsiTheme="majorHAnsi" w:cstheme="majorHAnsi"/>
          <w:lang w:val="es-MX"/>
        </w:rPr>
        <w:t>proporcionalidad</w:t>
      </w:r>
      <w:r w:rsidRPr="00F86039">
        <w:rPr>
          <w:rFonts w:asciiTheme="majorHAnsi" w:eastAsia="Times New Roman" w:hAnsiTheme="majorHAnsi" w:cstheme="majorHAnsi"/>
          <w:lang w:val="es-MX"/>
        </w:rPr>
        <w:t xml:space="preserve"> al mismo tiempo, es decir, una relación inversa y otra directa. </w:t>
      </w:r>
    </w:p>
    <w:p w:rsidR="000B1D37" w:rsidRPr="00F86039"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Abordémoslo mediante un ejemplo similar al anterior, pero involucrando otra variable</w:t>
      </w:r>
      <w:r w:rsidRPr="00F86039">
        <w:rPr>
          <w:rFonts w:asciiTheme="majorHAnsi" w:eastAsia="Times New Roman" w:hAnsiTheme="majorHAnsi" w:cstheme="majorHAnsi"/>
          <w:lang w:val="es-MX"/>
        </w:rPr>
        <w:t xml:space="preserve">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Si consideramos que los 6 trabajadores producen 1.000 unidades de un producto en 4 días. ¿Cuántos trabajadores se necesitan para producir 2.000 unidades en 5 días?</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Analicemos </w:t>
      </w:r>
    </w:p>
    <w:p w:rsidR="000B1D37" w:rsidRDefault="000B1D37" w:rsidP="000B1D37">
      <w:pPr>
        <w:jc w:val="both"/>
        <w:rPr>
          <w:rFonts w:asciiTheme="majorHAnsi" w:eastAsia="Times New Roman" w:hAnsiTheme="majorHAnsi" w:cstheme="majorHAnsi"/>
          <w:lang w:val="es-MX"/>
        </w:rPr>
      </w:pPr>
    </w:p>
    <w:p w:rsidR="000B1D37" w:rsidRPr="00F86039"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Se plantea un aumento de la producción, lo cual implicaría necesitar a más trabajadores, pero, a su vez, se extiende el tiempo de operación, más días, lo cual puede implicar menos trabajadores; este análisis evidencia que estamos ante una relación directa e inversa a la vez. </w: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 </w:t>
      </w:r>
    </w:p>
    <w:p w:rsidR="000B1D37" w:rsidRPr="00F86039" w:rsidRDefault="000B1D37" w:rsidP="000B1D37">
      <w:pPr>
        <w:jc w:val="both"/>
        <w:rPr>
          <w:rFonts w:asciiTheme="majorHAnsi" w:eastAsia="Times New Roman" w:hAnsiTheme="majorHAnsi" w:cstheme="majorHAnsi"/>
          <w:bCs/>
          <w:lang w:val="es-MX"/>
        </w:rPr>
      </w:pPr>
      <w:r w:rsidRPr="00F86039">
        <w:rPr>
          <w:rFonts w:asciiTheme="majorHAnsi" w:eastAsia="Times New Roman" w:hAnsiTheme="majorHAnsi" w:cstheme="majorHAnsi"/>
          <w:bCs/>
          <w:noProof/>
          <w:lang w:val="en-US"/>
        </w:rPr>
        <mc:AlternateContent>
          <mc:Choice Requires="wps">
            <w:drawing>
              <wp:anchor distT="0" distB="0" distL="114300" distR="114300" simplePos="0" relativeHeight="251684864" behindDoc="0" locked="0" layoutInCell="1" allowOverlap="1" wp14:anchorId="2003BB89" wp14:editId="4A3E4D03">
                <wp:simplePos x="0" y="0"/>
                <wp:positionH relativeFrom="column">
                  <wp:posOffset>1781175</wp:posOffset>
                </wp:positionH>
                <wp:positionV relativeFrom="paragraph">
                  <wp:posOffset>113665</wp:posOffset>
                </wp:positionV>
                <wp:extent cx="311150" cy="0"/>
                <wp:effectExtent l="0" t="76200" r="12700" b="95250"/>
                <wp:wrapNone/>
                <wp:docPr id="29" name="Conector recto de flecha 29"/>
                <wp:cNvGraphicFramePr/>
                <a:graphic xmlns:a="http://schemas.openxmlformats.org/drawingml/2006/main">
                  <a:graphicData uri="http://schemas.microsoft.com/office/word/2010/wordprocessingShape">
                    <wps:wsp>
                      <wps:cNvCnPr/>
                      <wps:spPr>
                        <a:xfrm>
                          <a:off x="0" y="0"/>
                          <a:ext cx="3111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EC87A0" id="Conector recto de flecha 29" o:spid="_x0000_s1026" type="#_x0000_t32" style="position:absolute;margin-left:140.25pt;margin-top:8.95pt;width:24.5pt;height:0;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" strokecolor="#4579b8 [3044]">
                <v:stroke endarrow="block"/>
              </v:shape>
            </w:pict>
          </mc:Fallback>
        </mc:AlternateContent>
      </w:r>
      <w:r w:rsidRPr="00F86039">
        <w:rPr>
          <w:rFonts w:asciiTheme="majorHAnsi" w:eastAsia="Times New Roman" w:hAnsiTheme="majorHAnsi" w:cstheme="majorHAnsi"/>
          <w:bCs/>
          <w:noProof/>
          <w:lang w:val="en-US"/>
        </w:rPr>
        <mc:AlternateContent>
          <mc:Choice Requires="wps">
            <w:drawing>
              <wp:anchor distT="0" distB="0" distL="114300" distR="114300" simplePos="0" relativeHeight="251682816" behindDoc="0" locked="0" layoutInCell="1" allowOverlap="1" wp14:anchorId="531D488D" wp14:editId="2575289C">
                <wp:simplePos x="0" y="0"/>
                <wp:positionH relativeFrom="column">
                  <wp:posOffset>449580</wp:posOffset>
                </wp:positionH>
                <wp:positionV relativeFrom="paragraph">
                  <wp:posOffset>113030</wp:posOffset>
                </wp:positionV>
                <wp:extent cx="311150" cy="0"/>
                <wp:effectExtent l="0" t="76200" r="12700" b="95250"/>
                <wp:wrapNone/>
                <wp:docPr id="30" name="Conector recto de flecha 30"/>
                <wp:cNvGraphicFramePr/>
                <a:graphic xmlns:a="http://schemas.openxmlformats.org/drawingml/2006/main">
                  <a:graphicData uri="http://schemas.microsoft.com/office/word/2010/wordprocessingShape">
                    <wps:wsp>
                      <wps:cNvCnPr/>
                      <wps:spPr>
                        <a:xfrm>
                          <a:off x="0" y="0"/>
                          <a:ext cx="3111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3348CC6" id="Conector recto de flecha 30" o:spid="_x0000_s1026" type="#_x0000_t32" style="position:absolute;margin-left:35.4pt;margin-top:8.9pt;width:24.5pt;height:0;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" strokecolor="#4579b8 [3044]">
                <v:stroke endarrow="block"/>
              </v:shape>
            </w:pict>
          </mc:Fallback>
        </mc:AlternateContent>
      </w:r>
      <w:r>
        <w:rPr>
          <w:rFonts w:asciiTheme="majorHAnsi" w:eastAsia="Times New Roman" w:hAnsiTheme="majorHAnsi" w:cstheme="majorHAnsi"/>
          <w:bCs/>
          <w:lang w:val="es-MX"/>
        </w:rPr>
        <w:t xml:space="preserve">4 días              1.000 unidades            5 trabajadores </w:t>
      </w:r>
    </w:p>
    <w:p w:rsidR="000B1D37" w:rsidRDefault="000B1D37" w:rsidP="000B1D37">
      <w:pPr>
        <w:jc w:val="both"/>
        <w:rPr>
          <w:rFonts w:asciiTheme="majorHAnsi" w:eastAsia="Times New Roman" w:hAnsiTheme="majorHAnsi" w:cstheme="majorHAnsi"/>
          <w:bCs/>
          <w:lang w:val="es-MX"/>
        </w:rPr>
      </w:pPr>
      <w:r w:rsidRPr="00F86039">
        <w:rPr>
          <w:rFonts w:asciiTheme="majorHAnsi" w:eastAsia="Times New Roman" w:hAnsiTheme="majorHAnsi" w:cstheme="majorHAnsi"/>
          <w:bCs/>
          <w:noProof/>
          <w:lang w:val="en-US"/>
        </w:rPr>
        <mc:AlternateContent>
          <mc:Choice Requires="wps">
            <w:drawing>
              <wp:anchor distT="0" distB="0" distL="114300" distR="114300" simplePos="0" relativeHeight="251685888" behindDoc="0" locked="0" layoutInCell="1" allowOverlap="1" wp14:anchorId="1AA3A4EB" wp14:editId="12FA8059">
                <wp:simplePos x="0" y="0"/>
                <wp:positionH relativeFrom="column">
                  <wp:posOffset>1805940</wp:posOffset>
                </wp:positionH>
                <wp:positionV relativeFrom="paragraph">
                  <wp:posOffset>107315</wp:posOffset>
                </wp:positionV>
                <wp:extent cx="311150" cy="0"/>
                <wp:effectExtent l="0" t="76200" r="12700" b="95250"/>
                <wp:wrapNone/>
                <wp:docPr id="31" name="Conector recto de flecha 31"/>
                <wp:cNvGraphicFramePr/>
                <a:graphic xmlns:a="http://schemas.openxmlformats.org/drawingml/2006/main">
                  <a:graphicData uri="http://schemas.microsoft.com/office/word/2010/wordprocessingShape">
                    <wps:wsp>
                      <wps:cNvCnPr/>
                      <wps:spPr>
                        <a:xfrm>
                          <a:off x="0" y="0"/>
                          <a:ext cx="3111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B3069AA" id="Conector recto de flecha 31" o:spid="_x0000_s1026" type="#_x0000_t32" style="position:absolute;margin-left:142.2pt;margin-top:8.45pt;width:24.5pt;height:0;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" strokecolor="#4579b8 [3044]">
                <v:stroke endarrow="block"/>
              </v:shape>
            </w:pict>
          </mc:Fallback>
        </mc:AlternateContent>
      </w:r>
      <w:r w:rsidRPr="00F86039">
        <w:rPr>
          <w:rFonts w:asciiTheme="majorHAnsi" w:eastAsia="Times New Roman" w:hAnsiTheme="majorHAnsi" w:cstheme="majorHAnsi"/>
          <w:bCs/>
          <w:noProof/>
          <w:lang w:val="en-US"/>
        </w:rPr>
        <mc:AlternateContent>
          <mc:Choice Requires="wps">
            <w:drawing>
              <wp:anchor distT="0" distB="0" distL="114300" distR="114300" simplePos="0" relativeHeight="251683840" behindDoc="0" locked="0" layoutInCell="1" allowOverlap="1" wp14:anchorId="2F1A99EB" wp14:editId="2A8FA011">
                <wp:simplePos x="0" y="0"/>
                <wp:positionH relativeFrom="column">
                  <wp:posOffset>449580</wp:posOffset>
                </wp:positionH>
                <wp:positionV relativeFrom="paragraph">
                  <wp:posOffset>106680</wp:posOffset>
                </wp:positionV>
                <wp:extent cx="311150" cy="0"/>
                <wp:effectExtent l="0" t="76200" r="12700" b="95250"/>
                <wp:wrapNone/>
                <wp:docPr id="32" name="Conector recto de flecha 32"/>
                <wp:cNvGraphicFramePr/>
                <a:graphic xmlns:a="http://schemas.openxmlformats.org/drawingml/2006/main">
                  <a:graphicData uri="http://schemas.microsoft.com/office/word/2010/wordprocessingShape">
                    <wps:wsp>
                      <wps:cNvCnPr/>
                      <wps:spPr>
                        <a:xfrm>
                          <a:off x="0" y="0"/>
                          <a:ext cx="3111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941DBFD" id="Conector recto de flecha 32" o:spid="_x0000_s1026" type="#_x0000_t32" style="position:absolute;margin-left:35.4pt;margin-top:8.4pt;width:24.5pt;height:0;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" strokecolor="#4579b8 [3044]">
                <v:stroke endarrow="block"/>
              </v:shape>
            </w:pict>
          </mc:Fallback>
        </mc:AlternateContent>
      </w:r>
      <w:r>
        <w:rPr>
          <w:rFonts w:asciiTheme="majorHAnsi" w:eastAsia="Times New Roman" w:hAnsiTheme="majorHAnsi" w:cstheme="majorHAnsi"/>
          <w:bCs/>
          <w:lang w:val="es-MX"/>
        </w:rPr>
        <w:t>5 días               2.000</w:t>
      </w:r>
      <w:r w:rsidRPr="00F86039">
        <w:rPr>
          <w:rFonts w:asciiTheme="majorHAnsi" w:eastAsia="Times New Roman" w:hAnsiTheme="majorHAnsi" w:cstheme="majorHAnsi"/>
          <w:bCs/>
          <w:lang w:val="es-MX"/>
        </w:rPr>
        <w:t xml:space="preserve"> horas </w:t>
      </w:r>
      <w:r>
        <w:rPr>
          <w:rFonts w:asciiTheme="majorHAnsi" w:eastAsia="Times New Roman" w:hAnsiTheme="majorHAnsi" w:cstheme="majorHAnsi"/>
          <w:bCs/>
          <w:lang w:val="es-MX"/>
        </w:rPr>
        <w:t xml:space="preserve">                </w:t>
      </w:r>
      <w:r w:rsidRPr="00F57416">
        <w:rPr>
          <w:rFonts w:asciiTheme="majorHAnsi" w:eastAsia="Times New Roman" w:hAnsiTheme="majorHAnsi" w:cstheme="majorHAnsi"/>
          <w:b/>
          <w:bCs/>
          <w:lang w:val="es-MX"/>
        </w:rPr>
        <w:t>d</w:t>
      </w:r>
      <w:r>
        <w:rPr>
          <w:rFonts w:asciiTheme="majorHAnsi" w:eastAsia="Times New Roman" w:hAnsiTheme="majorHAnsi" w:cstheme="majorHAnsi"/>
          <w:bCs/>
          <w:lang w:val="es-MX"/>
        </w:rPr>
        <w:t xml:space="preserve"> trabajadores</w:t>
      </w:r>
    </w:p>
    <w:p w:rsidR="000B1D37" w:rsidRPr="00F86039" w:rsidRDefault="000B1D37" w:rsidP="000B1D37">
      <w:pPr>
        <w:jc w:val="both"/>
        <w:rPr>
          <w:rFonts w:asciiTheme="majorHAnsi" w:eastAsia="Times New Roman" w:hAnsiTheme="majorHAnsi" w:cstheme="majorHAnsi"/>
          <w:bCs/>
          <w:lang w:val="es-MX"/>
        </w:rPr>
      </w:pPr>
    </w:p>
    <w:tbl>
      <w:tblPr>
        <w:tblStyle w:val="Tablaconcuadrcula"/>
        <w:tblpPr w:leftFromText="180" w:rightFromText="180" w:vertAnchor="text" w:horzAnchor="margin" w:tblpXSpec="right" w:tblpY="268"/>
        <w:tblW w:w="0" w:type="auto"/>
        <w:tblLook w:val="04A0" w:firstRow="1" w:lastRow="0" w:firstColumn="1" w:lastColumn="0" w:noHBand="0" w:noVBand="1"/>
      </w:tblPr>
      <w:tblGrid>
        <w:gridCol w:w="1518"/>
        <w:gridCol w:w="1519"/>
        <w:gridCol w:w="1519"/>
      </w:tblGrid>
      <w:tr w:rsidR="000B1D37" w:rsidTr="0073011B">
        <w:trPr>
          <w:trHeight w:val="398"/>
        </w:trPr>
        <w:tc>
          <w:tcPr>
            <w:tcW w:w="1518" w:type="dxa"/>
          </w:tcPr>
          <w:p w:rsidR="000B1D37" w:rsidRDefault="000B1D37" w:rsidP="0073011B">
            <w:pPr>
              <w:jc w:val="center"/>
              <w:rPr>
                <w:rFonts w:asciiTheme="majorHAnsi" w:eastAsia="Times New Roman" w:hAnsiTheme="majorHAnsi" w:cstheme="majorHAnsi"/>
                <w:lang w:val="es-MX"/>
              </w:rPr>
            </w:pPr>
            <w:r>
              <w:rPr>
                <w:rFonts w:asciiTheme="majorHAnsi" w:eastAsia="Times New Roman" w:hAnsiTheme="majorHAnsi" w:cstheme="majorHAnsi"/>
                <w:lang w:val="es-MX"/>
              </w:rPr>
              <w:t>Días</w:t>
            </w:r>
          </w:p>
        </w:tc>
        <w:tc>
          <w:tcPr>
            <w:tcW w:w="1519" w:type="dxa"/>
          </w:tcPr>
          <w:p w:rsidR="000B1D37" w:rsidRDefault="000B1D37" w:rsidP="0073011B">
            <w:pPr>
              <w:jc w:val="center"/>
              <w:rPr>
                <w:rFonts w:asciiTheme="majorHAnsi" w:eastAsia="Times New Roman" w:hAnsiTheme="majorHAnsi" w:cstheme="majorHAnsi"/>
                <w:lang w:val="es-MX"/>
              </w:rPr>
            </w:pPr>
            <w:r>
              <w:rPr>
                <w:rFonts w:asciiTheme="majorHAnsi" w:eastAsia="Times New Roman" w:hAnsiTheme="majorHAnsi" w:cstheme="majorHAnsi"/>
                <w:lang w:val="es-MX"/>
              </w:rPr>
              <w:t>Unidades</w:t>
            </w:r>
          </w:p>
        </w:tc>
        <w:tc>
          <w:tcPr>
            <w:tcW w:w="1519" w:type="dxa"/>
          </w:tcPr>
          <w:p w:rsidR="000B1D37" w:rsidRDefault="000B1D37" w:rsidP="0073011B">
            <w:pPr>
              <w:jc w:val="center"/>
              <w:rPr>
                <w:rFonts w:asciiTheme="majorHAnsi" w:eastAsia="Times New Roman" w:hAnsiTheme="majorHAnsi" w:cstheme="majorHAnsi"/>
                <w:lang w:val="es-MX"/>
              </w:rPr>
            </w:pPr>
            <w:r>
              <w:rPr>
                <w:rFonts w:asciiTheme="majorHAnsi" w:eastAsia="Times New Roman" w:hAnsiTheme="majorHAnsi" w:cstheme="majorHAnsi"/>
                <w:lang w:val="es-MX"/>
              </w:rPr>
              <w:t>Trabajadores</w:t>
            </w:r>
          </w:p>
        </w:tc>
      </w:tr>
      <w:tr w:rsidR="000B1D37" w:rsidTr="0073011B">
        <w:trPr>
          <w:trHeight w:val="398"/>
        </w:trPr>
        <w:tc>
          <w:tcPr>
            <w:tcW w:w="1518"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4</w:t>
            </w:r>
          </w:p>
        </w:tc>
        <w:tc>
          <w:tcPr>
            <w:tcW w:w="1519"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1.000</w:t>
            </w:r>
          </w:p>
        </w:tc>
        <w:tc>
          <w:tcPr>
            <w:tcW w:w="1519"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5</w:t>
            </w:r>
          </w:p>
        </w:tc>
      </w:tr>
      <w:tr w:rsidR="000B1D37" w:rsidTr="0073011B">
        <w:trPr>
          <w:trHeight w:val="398"/>
        </w:trPr>
        <w:tc>
          <w:tcPr>
            <w:tcW w:w="1518"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5</w:t>
            </w:r>
          </w:p>
        </w:tc>
        <w:tc>
          <w:tcPr>
            <w:tcW w:w="1519"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2.000</w:t>
            </w:r>
          </w:p>
        </w:tc>
        <w:tc>
          <w:tcPr>
            <w:tcW w:w="1519"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d</w:t>
            </w:r>
          </w:p>
        </w:tc>
      </w:tr>
      <w:tr w:rsidR="000B1D37" w:rsidTr="0073011B">
        <w:trPr>
          <w:trHeight w:val="398"/>
        </w:trPr>
        <w:tc>
          <w:tcPr>
            <w:tcW w:w="1518"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Inversa </w:t>
            </w:r>
          </w:p>
        </w:tc>
        <w:tc>
          <w:tcPr>
            <w:tcW w:w="1519"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Directa </w:t>
            </w:r>
          </w:p>
        </w:tc>
        <w:tc>
          <w:tcPr>
            <w:tcW w:w="1519" w:type="dxa"/>
          </w:tcPr>
          <w:p w:rsidR="000B1D37" w:rsidRDefault="000B1D37" w:rsidP="0073011B">
            <w:pPr>
              <w:jc w:val="both"/>
              <w:rPr>
                <w:rFonts w:asciiTheme="majorHAnsi" w:eastAsia="Times New Roman" w:hAnsiTheme="majorHAnsi" w:cstheme="majorHAnsi"/>
                <w:lang w:val="es-MX"/>
              </w:rPr>
            </w:pPr>
          </w:p>
        </w:tc>
      </w:tr>
    </w:tbl>
    <w:p w:rsidR="000B1D37" w:rsidRDefault="000B1D37" w:rsidP="000B1D37">
      <w:pPr>
        <w:jc w:val="both"/>
        <w:rPr>
          <w:rFonts w:asciiTheme="majorHAnsi" w:eastAsia="Times New Roman" w:hAnsiTheme="majorHAnsi" w:cstheme="majorHAnsi"/>
          <w:lang w:val="es-MX"/>
        </w:rPr>
      </w:pPr>
      <m:oMath>
        <m:f>
          <m:fPr>
            <m:ctrlPr>
              <w:rPr>
                <w:rFonts w:ascii="Cambria Math" w:eastAsia="Times New Roman" w:hAnsi="Cambria Math" w:cstheme="majorHAnsi"/>
                <w:i/>
                <w:sz w:val="28"/>
                <w:lang w:val="es-MX"/>
              </w:rPr>
            </m:ctrlPr>
          </m:fPr>
          <m:num>
            <m:r>
              <w:rPr>
                <w:rFonts w:ascii="Cambria Math" w:eastAsia="Times New Roman" w:hAnsi="Cambria Math" w:cstheme="majorHAnsi"/>
                <w:sz w:val="28"/>
                <w:lang w:val="es-MX"/>
              </w:rPr>
              <m:t xml:space="preserve"> 5  </m:t>
            </m:r>
          </m:num>
          <m:den>
            <m:r>
              <w:rPr>
                <w:rFonts w:ascii="Cambria Math" w:eastAsia="Times New Roman" w:hAnsi="Cambria Math" w:cstheme="majorHAnsi"/>
                <w:sz w:val="28"/>
                <w:lang w:val="es-MX"/>
              </w:rPr>
              <m:t>4</m:t>
            </m:r>
          </m:den>
        </m:f>
        <m:r>
          <w:rPr>
            <w:rFonts w:ascii="Cambria Math" w:eastAsia="Times New Roman" w:hAnsi="Cambria Math" w:cstheme="majorHAnsi"/>
            <w:sz w:val="28"/>
            <w:lang w:val="es-MX"/>
          </w:rPr>
          <m:t>*</m:t>
        </m:r>
        <m:f>
          <m:fPr>
            <m:ctrlPr>
              <w:rPr>
                <w:rFonts w:ascii="Cambria Math" w:eastAsia="Times New Roman" w:hAnsi="Cambria Math" w:cstheme="majorHAnsi"/>
                <w:i/>
                <w:sz w:val="28"/>
                <w:lang w:val="es-MX"/>
              </w:rPr>
            </m:ctrlPr>
          </m:fPr>
          <m:num>
            <m:r>
              <w:rPr>
                <w:rFonts w:ascii="Cambria Math" w:eastAsia="Times New Roman" w:hAnsi="Cambria Math" w:cstheme="majorHAnsi"/>
                <w:sz w:val="28"/>
                <w:lang w:val="es-MX"/>
              </w:rPr>
              <m:t>1.000</m:t>
            </m:r>
          </m:num>
          <m:den>
            <m:r>
              <w:rPr>
                <w:rFonts w:ascii="Cambria Math" w:eastAsia="Times New Roman" w:hAnsi="Cambria Math" w:cstheme="majorHAnsi"/>
                <w:sz w:val="28"/>
                <w:lang w:val="es-MX"/>
              </w:rPr>
              <m:t xml:space="preserve">2.000 </m:t>
            </m:r>
          </m:den>
        </m:f>
        <m:r>
          <w:rPr>
            <w:rFonts w:ascii="Cambria Math" w:eastAsia="Times New Roman" w:hAnsi="Cambria Math" w:cstheme="majorHAnsi"/>
            <w:sz w:val="28"/>
            <w:lang w:val="es-MX"/>
          </w:rPr>
          <m:t>=</m:t>
        </m:r>
        <m:f>
          <m:fPr>
            <m:ctrlPr>
              <w:rPr>
                <w:rFonts w:ascii="Cambria Math" w:eastAsia="Times New Roman" w:hAnsi="Cambria Math" w:cstheme="majorHAnsi"/>
                <w:i/>
                <w:sz w:val="28"/>
                <w:lang w:val="es-MX"/>
              </w:rPr>
            </m:ctrlPr>
          </m:fPr>
          <m:num>
            <m:r>
              <w:rPr>
                <w:rFonts w:ascii="Cambria Math" w:eastAsia="Times New Roman" w:hAnsi="Cambria Math" w:cstheme="majorHAnsi"/>
                <w:sz w:val="28"/>
                <w:lang w:val="es-MX"/>
              </w:rPr>
              <m:t>5</m:t>
            </m:r>
          </m:num>
          <m:den>
            <m:r>
              <w:rPr>
                <w:rFonts w:ascii="Cambria Math" w:eastAsia="Times New Roman" w:hAnsi="Cambria Math" w:cstheme="majorHAnsi"/>
                <w:sz w:val="28"/>
                <w:lang w:val="es-MX"/>
              </w:rPr>
              <m:t>d</m:t>
            </m:r>
          </m:den>
        </m:f>
      </m:oMath>
      <w:r>
        <w:rPr>
          <w:rFonts w:asciiTheme="majorHAnsi" w:eastAsia="Times New Roman" w:hAnsiTheme="majorHAnsi" w:cstheme="majorHAnsi"/>
          <w:lang w:val="es-MX"/>
        </w:rPr>
        <w:t xml:space="preserve"> </w:t>
      </w:r>
    </w:p>
    <w:p w:rsidR="000B1D37" w:rsidRPr="00F86039" w:rsidRDefault="000B1D37" w:rsidP="000B1D37">
      <w:pPr>
        <w:jc w:val="both"/>
        <w:rPr>
          <w:rFonts w:asciiTheme="majorHAnsi" w:eastAsia="Times New Roman" w:hAnsiTheme="majorHAnsi" w:cstheme="majorHAnsi"/>
          <w:lang w:val="es-MX"/>
        </w:rPr>
      </w:pPr>
    </w:p>
    <w:p w:rsidR="000B1D37" w:rsidRPr="00DC3960" w:rsidRDefault="000B1D37" w:rsidP="000B1D37">
      <w:pPr>
        <w:jc w:val="both"/>
        <w:rPr>
          <w:rFonts w:asciiTheme="majorHAnsi" w:eastAsia="Times New Roman" w:hAnsiTheme="majorHAnsi" w:cstheme="majorHAnsi"/>
          <w:lang w:val="es-MX"/>
        </w:rPr>
      </w:pPr>
      <m:oMathPara>
        <m:oMathParaPr>
          <m:jc m:val="left"/>
        </m:oMathParaPr>
        <m:oMath>
          <m:f>
            <m:fPr>
              <m:ctrlPr>
                <w:rPr>
                  <w:rFonts w:ascii="Cambria Math" w:eastAsia="Times New Roman" w:hAnsi="Cambria Math" w:cstheme="majorHAnsi"/>
                  <w:i/>
                  <w:lang w:val="es-MX"/>
                </w:rPr>
              </m:ctrlPr>
            </m:fPr>
            <m:num>
              <m:r>
                <w:rPr>
                  <w:rFonts w:ascii="Cambria Math" w:eastAsia="Times New Roman" w:hAnsi="Cambria Math" w:cstheme="majorHAnsi"/>
                  <w:lang w:val="es-MX"/>
                </w:rPr>
                <m:t>5.000</m:t>
              </m:r>
            </m:num>
            <m:den>
              <m:r>
                <w:rPr>
                  <w:rFonts w:ascii="Cambria Math" w:eastAsia="Times New Roman" w:hAnsi="Cambria Math" w:cstheme="majorHAnsi"/>
                  <w:lang w:val="es-MX"/>
                </w:rPr>
                <m:t xml:space="preserve">8.000 </m:t>
              </m:r>
            </m:den>
          </m:f>
          <m:r>
            <w:rPr>
              <w:rFonts w:ascii="Cambria Math" w:eastAsia="Times New Roman" w:hAnsi="Cambria Math" w:cstheme="majorHAnsi"/>
              <w:lang w:val="es-MX"/>
            </w:rPr>
            <m:t>=</m:t>
          </m:r>
          <m:f>
            <m:fPr>
              <m:ctrlPr>
                <w:rPr>
                  <w:rFonts w:ascii="Cambria Math" w:eastAsia="Times New Roman" w:hAnsi="Cambria Math" w:cstheme="majorHAnsi"/>
                  <w:i/>
                  <w:lang w:val="es-MX"/>
                </w:rPr>
              </m:ctrlPr>
            </m:fPr>
            <m:num>
              <m:r>
                <w:rPr>
                  <w:rFonts w:ascii="Cambria Math" w:eastAsia="Times New Roman" w:hAnsi="Cambria Math" w:cstheme="majorHAnsi"/>
                  <w:lang w:val="es-MX"/>
                </w:rPr>
                <m:t>5</m:t>
              </m:r>
            </m:num>
            <m:den>
              <m:r>
                <w:rPr>
                  <w:rFonts w:ascii="Cambria Math" w:eastAsia="Times New Roman" w:hAnsi="Cambria Math" w:cstheme="majorHAnsi"/>
                  <w:lang w:val="es-MX"/>
                </w:rPr>
                <m:t>d</m:t>
              </m:r>
            </m:den>
          </m:f>
        </m:oMath>
      </m:oMathPara>
    </w:p>
    <w:p w:rsidR="000B1D37" w:rsidRDefault="000B1D37" w:rsidP="000B1D37">
      <w:pPr>
        <w:jc w:val="both"/>
        <w:rPr>
          <w:rFonts w:asciiTheme="majorHAnsi" w:eastAsia="Times New Roman" w:hAnsiTheme="majorHAnsi" w:cstheme="majorHAnsi"/>
          <w:lang w:val="es-MX"/>
        </w:rPr>
      </w:pPr>
    </w:p>
    <w:p w:rsidR="000B1D37" w:rsidRPr="00DC3960" w:rsidRDefault="000B1D37" w:rsidP="000B1D37">
      <w:pPr>
        <w:jc w:val="both"/>
        <w:rPr>
          <w:rFonts w:asciiTheme="majorHAnsi" w:eastAsia="Times New Roman" w:hAnsiTheme="majorHAnsi" w:cstheme="majorHAnsi"/>
          <w:lang w:val="es-MX"/>
        </w:rPr>
      </w:pPr>
      <m:oMathPara>
        <m:oMathParaPr>
          <m:jc m:val="left"/>
        </m:oMathParaPr>
        <m:oMath>
          <m:r>
            <w:rPr>
              <w:rFonts w:ascii="Cambria Math" w:eastAsia="Times New Roman" w:hAnsi="Cambria Math" w:cstheme="majorHAnsi"/>
              <w:lang w:val="es-MX"/>
            </w:rPr>
            <m:t>5.000*d=8.000*5</m:t>
          </m:r>
        </m:oMath>
      </m:oMathPara>
    </w:p>
    <w:p w:rsidR="000B1D37" w:rsidRDefault="000B1D37" w:rsidP="000B1D37">
      <w:pPr>
        <w:jc w:val="both"/>
        <w:rPr>
          <w:rFonts w:asciiTheme="majorHAnsi" w:eastAsia="Times New Roman" w:hAnsiTheme="majorHAnsi" w:cstheme="majorHAnsi"/>
          <w:lang w:val="es-MX"/>
        </w:rPr>
      </w:pPr>
    </w:p>
    <w:p w:rsidR="000B1D37" w:rsidRPr="00DC3960" w:rsidRDefault="000B1D37" w:rsidP="000B1D37">
      <w:pPr>
        <w:jc w:val="both"/>
        <w:rPr>
          <w:rFonts w:asciiTheme="majorHAnsi" w:eastAsia="Times New Roman" w:hAnsiTheme="majorHAnsi" w:cstheme="majorHAnsi"/>
          <w:lang w:val="es-MX"/>
        </w:rPr>
      </w:pPr>
      <m:oMathPara>
        <m:oMathParaPr>
          <m:jc m:val="left"/>
        </m:oMathParaPr>
        <m:oMath>
          <m:r>
            <w:rPr>
              <w:rFonts w:ascii="Cambria Math" w:eastAsia="Times New Roman" w:hAnsi="Cambria Math" w:cstheme="majorHAnsi"/>
              <w:lang w:val="es-MX"/>
            </w:rPr>
            <m:t>5.000*d=40.000</m:t>
          </m:r>
        </m:oMath>
      </m:oMathPara>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noProof/>
          <w:lang w:val="en-US"/>
        </w:rPr>
        <mc:AlternateContent>
          <mc:Choice Requires="wps">
            <w:drawing>
              <wp:anchor distT="0" distB="0" distL="114300" distR="114300" simplePos="0" relativeHeight="251695104" behindDoc="0" locked="0" layoutInCell="1" allowOverlap="1" wp14:anchorId="62FC81E4" wp14:editId="0C10003E">
                <wp:simplePos x="0" y="0"/>
                <wp:positionH relativeFrom="column">
                  <wp:posOffset>4892040</wp:posOffset>
                </wp:positionH>
                <wp:positionV relativeFrom="paragraph">
                  <wp:posOffset>97790</wp:posOffset>
                </wp:positionV>
                <wp:extent cx="1038225" cy="885825"/>
                <wp:effectExtent l="0" t="0" r="0" b="9525"/>
                <wp:wrapNone/>
                <wp:docPr id="41" name="Cuadro de texto 41"/>
                <wp:cNvGraphicFramePr/>
                <a:graphic xmlns:a="http://schemas.openxmlformats.org/drawingml/2006/main">
                  <a:graphicData uri="http://schemas.microsoft.com/office/word/2010/wordprocessingShape">
                    <wps:wsp>
                      <wps:cNvSpPr txBox="1"/>
                      <wps:spPr>
                        <a:xfrm>
                          <a:off x="0" y="0"/>
                          <a:ext cx="1038225" cy="88582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rsidR="000B1D37" w:rsidRPr="001E3518" w:rsidRDefault="000B1D37" w:rsidP="000B1D37">
                            <w:pPr>
                              <w:rPr>
                                <w:b/>
                                <w:sz w:val="28"/>
                              </w:rPr>
                            </w:pPr>
                            <w:r>
                              <w:rPr>
                                <w:b/>
                                <w:sz w:val="28"/>
                              </w:rPr>
                              <w:t xml:space="preserve">Directa </w:t>
                            </w:r>
                          </w:p>
                          <w:p w:rsidR="000B1D37" w:rsidRPr="001E3518" w:rsidRDefault="000B1D37" w:rsidP="000B1D37">
                            <w:pPr>
                              <w:rPr>
                                <w:b/>
                                <w:sz w:val="28"/>
                              </w:rPr>
                            </w:pPr>
                          </w:p>
                          <w:p w:rsidR="000B1D37" w:rsidRPr="001E3518" w:rsidRDefault="000B1D37" w:rsidP="000B1D37">
                            <w:pPr>
                              <w:rPr>
                                <w:b/>
                                <w:sz w:val="28"/>
                              </w:rPr>
                            </w:pPr>
                            <w:r w:rsidRPr="001E3518">
                              <w:rPr>
                                <w:b/>
                                <w:sz w:val="28"/>
                              </w:rPr>
                              <w:t>Inversa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2FC81E4" id="Cuadro de texto 41" o:spid="_x0000_s1032" type="#_x0000_t202" style="position:absolute;left:0;text-align:left;margin-left:385.2pt;margin-top:7.7pt;width:81.75pt;height:69.75pt;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" filled="f" stroked="f">
                <v:textbox>
                  <w:txbxContent>
                    <w:p w:rsidR="000B1D37" w:rsidRPr="001E3518" w:rsidRDefault="000B1D37" w:rsidP="000B1D37">
                      <w:pPr>
                        <w:rPr>
                          <w:b/>
                          <w:sz w:val="28"/>
                        </w:rPr>
                      </w:pPr>
                      <w:r>
                        <w:rPr>
                          <w:b/>
                          <w:sz w:val="28"/>
                        </w:rPr>
                        <w:t xml:space="preserve">Directa </w:t>
                      </w:r>
                    </w:p>
                    <w:p w:rsidR="000B1D37" w:rsidRPr="001E3518" w:rsidRDefault="000B1D37" w:rsidP="000B1D37">
                      <w:pPr>
                        <w:rPr>
                          <w:b/>
                          <w:sz w:val="28"/>
                        </w:rPr>
                      </w:pPr>
                    </w:p>
                    <w:p w:rsidR="000B1D37" w:rsidRPr="001E3518" w:rsidRDefault="000B1D37" w:rsidP="000B1D37">
                      <w:pPr>
                        <w:rPr>
                          <w:b/>
                          <w:sz w:val="28"/>
                        </w:rPr>
                      </w:pPr>
                      <w:r w:rsidRPr="001E3518">
                        <w:rPr>
                          <w:b/>
                          <w:sz w:val="28"/>
                        </w:rPr>
                        <w:t>Inversa</w:t>
                      </w:r>
                    </w:p>
                  </w:txbxContent>
                </v:textbox>
              </v:shape>
            </w:pict>
          </mc:Fallback>
        </mc:AlternateContent>
      </w:r>
      <w:r>
        <w:rPr>
          <w:rFonts w:asciiTheme="majorHAnsi" w:eastAsia="Times New Roman" w:hAnsiTheme="majorHAnsi" w:cstheme="majorHAnsi"/>
          <w:noProof/>
          <w:lang w:val="en-US"/>
        </w:rPr>
        <mc:AlternateContent>
          <mc:Choice Requires="wps">
            <w:drawing>
              <wp:anchor distT="0" distB="0" distL="114300" distR="114300" simplePos="0" relativeHeight="251688960" behindDoc="0" locked="0" layoutInCell="1" allowOverlap="1" wp14:anchorId="5CE5FA07" wp14:editId="7DB5BE86">
                <wp:simplePos x="0" y="0"/>
                <wp:positionH relativeFrom="column">
                  <wp:posOffset>4482465</wp:posOffset>
                </wp:positionH>
                <wp:positionV relativeFrom="paragraph">
                  <wp:posOffset>507365</wp:posOffset>
                </wp:positionV>
                <wp:extent cx="200025" cy="333375"/>
                <wp:effectExtent l="19050" t="19050" r="47625" b="28575"/>
                <wp:wrapNone/>
                <wp:docPr id="33" name="Flecha arriba 33"/>
                <wp:cNvGraphicFramePr/>
                <a:graphic xmlns:a="http://schemas.openxmlformats.org/drawingml/2006/main">
                  <a:graphicData uri="http://schemas.microsoft.com/office/word/2010/wordprocessingShape">
                    <wps:wsp>
                      <wps:cNvSpPr/>
                      <wps:spPr>
                        <a:xfrm>
                          <a:off x="0" y="0"/>
                          <a:ext cx="200025" cy="333375"/>
                        </a:xfrm>
                        <a:prstGeom prst="upArrow">
                          <a:avLst/>
                        </a:prstGeom>
                        <a:solidFill>
                          <a:schemeClr val="accent3"/>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5AAE4F4"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lecha arriba 33" o:spid="_x0000_s1026" type="#_x0000_t68" style="position:absolute;margin-left:352.95pt;margin-top:39.95pt;width:15.75pt;height:26.25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" adj="6480" fillcolor="#9bbb59 [3206]" strokecolor="#243f60 [1604]" strokeweight="2pt"/>
            </w:pict>
          </mc:Fallback>
        </mc:AlternateContent>
      </w:r>
      <w:r>
        <w:rPr>
          <w:rFonts w:asciiTheme="majorHAnsi" w:eastAsia="Times New Roman" w:hAnsiTheme="majorHAnsi" w:cstheme="majorHAnsi"/>
          <w:noProof/>
          <w:lang w:val="en-US"/>
        </w:rPr>
        <mc:AlternateContent>
          <mc:Choice Requires="wps">
            <w:drawing>
              <wp:anchor distT="0" distB="0" distL="114300" distR="114300" simplePos="0" relativeHeight="251694080" behindDoc="0" locked="0" layoutInCell="1" allowOverlap="1" wp14:anchorId="405B0EAB" wp14:editId="004E96DC">
                <wp:simplePos x="0" y="0"/>
                <wp:positionH relativeFrom="column">
                  <wp:posOffset>4453890</wp:posOffset>
                </wp:positionH>
                <wp:positionV relativeFrom="paragraph">
                  <wp:posOffset>69215</wp:posOffset>
                </wp:positionV>
                <wp:extent cx="209550" cy="342900"/>
                <wp:effectExtent l="19050" t="0" r="19050" b="38100"/>
                <wp:wrapNone/>
                <wp:docPr id="40" name="Flecha abajo 40"/>
                <wp:cNvGraphicFramePr/>
                <a:graphic xmlns:a="http://schemas.openxmlformats.org/drawingml/2006/main">
                  <a:graphicData uri="http://schemas.microsoft.com/office/word/2010/wordprocessingShape">
                    <wps:wsp>
                      <wps:cNvSpPr/>
                      <wps:spPr>
                        <a:xfrm>
                          <a:off x="0" y="0"/>
                          <a:ext cx="209550" cy="342900"/>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1BA881"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echa abajo 40" o:spid="_x0000_s1026" type="#_x0000_t67" style="position:absolute;margin-left:350.7pt;margin-top:5.45pt;width:16.5pt;height:27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" adj="15000" fillcolor="red" strokecolor="#243f60 [1604]" strokeweight="2pt"/>
            </w:pict>
          </mc:Fallback>
        </mc:AlternateContent>
      </w:r>
      <w:r>
        <w:rPr>
          <w:rFonts w:asciiTheme="majorHAnsi" w:eastAsia="Times New Roman" w:hAnsiTheme="majorHAnsi" w:cstheme="majorHAnsi"/>
          <w:noProof/>
          <w:lang w:val="en-US"/>
        </w:rPr>
        <mc:AlternateContent>
          <mc:Choice Requires="wps">
            <w:drawing>
              <wp:anchor distT="0" distB="0" distL="114300" distR="114300" simplePos="0" relativeHeight="251689984" behindDoc="0" locked="0" layoutInCell="1" allowOverlap="1" wp14:anchorId="61FE1624" wp14:editId="6BA440F6">
                <wp:simplePos x="0" y="0"/>
                <wp:positionH relativeFrom="column">
                  <wp:posOffset>4206240</wp:posOffset>
                </wp:positionH>
                <wp:positionV relativeFrom="paragraph">
                  <wp:posOffset>78740</wp:posOffset>
                </wp:positionV>
                <wp:extent cx="209550" cy="342900"/>
                <wp:effectExtent l="19050" t="0" r="19050" b="38100"/>
                <wp:wrapNone/>
                <wp:docPr id="34" name="Flecha abajo 34"/>
                <wp:cNvGraphicFramePr/>
                <a:graphic xmlns:a="http://schemas.openxmlformats.org/drawingml/2006/main">
                  <a:graphicData uri="http://schemas.microsoft.com/office/word/2010/wordprocessingShape">
                    <wps:wsp>
                      <wps:cNvSpPr/>
                      <wps:spPr>
                        <a:xfrm>
                          <a:off x="0" y="0"/>
                          <a:ext cx="209550" cy="342900"/>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5CDC09" id="Flecha abajo 34" o:spid="_x0000_s1026" type="#_x0000_t67" style="position:absolute;margin-left:331.2pt;margin-top:6.2pt;width:16.5pt;height:2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" adj="15000" fillcolor="red" strokecolor="#243f60 [1604]" strokeweight="2pt"/>
            </w:pict>
          </mc:Fallback>
        </mc:AlternateContent>
      </w:r>
      <w:r>
        <w:rPr>
          <w:rFonts w:asciiTheme="majorHAnsi" w:eastAsia="Times New Roman" w:hAnsiTheme="majorHAnsi" w:cstheme="majorHAnsi"/>
          <w:noProof/>
          <w:lang w:val="en-US"/>
        </w:rPr>
        <mc:AlternateContent>
          <mc:Choice Requires="wps">
            <w:drawing>
              <wp:anchor distT="0" distB="0" distL="114300" distR="114300" simplePos="0" relativeHeight="251687936" behindDoc="0" locked="0" layoutInCell="1" allowOverlap="1" wp14:anchorId="175D1C73" wp14:editId="6A191DA6">
                <wp:simplePos x="0" y="0"/>
                <wp:positionH relativeFrom="column">
                  <wp:posOffset>3806190</wp:posOffset>
                </wp:positionH>
                <wp:positionV relativeFrom="paragraph">
                  <wp:posOffset>59690</wp:posOffset>
                </wp:positionV>
                <wp:extent cx="200025" cy="333375"/>
                <wp:effectExtent l="19050" t="19050" r="47625" b="28575"/>
                <wp:wrapNone/>
                <wp:docPr id="35" name="Flecha arriba 35"/>
                <wp:cNvGraphicFramePr/>
                <a:graphic xmlns:a="http://schemas.openxmlformats.org/drawingml/2006/main">
                  <a:graphicData uri="http://schemas.microsoft.com/office/word/2010/wordprocessingShape">
                    <wps:wsp>
                      <wps:cNvSpPr/>
                      <wps:spPr>
                        <a:xfrm>
                          <a:off x="0" y="0"/>
                          <a:ext cx="200025" cy="333375"/>
                        </a:xfrm>
                        <a:prstGeom prst="up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3F21373" id="Flecha arriba 35" o:spid="_x0000_s1026" type="#_x0000_t68" style="position:absolute;margin-left:299.7pt;margin-top:4.7pt;width:15.75pt;height:26.25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" adj="6480" fillcolor="red" strokecolor="#243f60 [1604]" strokeweight="2pt"/>
            </w:pict>
          </mc:Fallback>
        </mc:AlternateContent>
      </w:r>
      <w:r w:rsidRPr="00D10850">
        <w:rPr>
          <w:rFonts w:asciiTheme="majorHAnsi" w:eastAsia="Times New Roman" w:hAnsiTheme="majorHAnsi" w:cstheme="majorHAnsi"/>
          <w:noProof/>
          <w:color w:val="F79646" w:themeColor="accent6"/>
          <w:lang w:val="en-US"/>
        </w:rPr>
        <mc:AlternateContent>
          <mc:Choice Requires="wps">
            <w:drawing>
              <wp:anchor distT="0" distB="0" distL="114300" distR="114300" simplePos="0" relativeHeight="251686912" behindDoc="0" locked="0" layoutInCell="1" allowOverlap="1" wp14:anchorId="60935A25" wp14:editId="0FF62C6A">
                <wp:simplePos x="0" y="0"/>
                <wp:positionH relativeFrom="column">
                  <wp:posOffset>3558540</wp:posOffset>
                </wp:positionH>
                <wp:positionV relativeFrom="paragraph">
                  <wp:posOffset>59690</wp:posOffset>
                </wp:positionV>
                <wp:extent cx="200025" cy="333375"/>
                <wp:effectExtent l="19050" t="19050" r="47625" b="28575"/>
                <wp:wrapNone/>
                <wp:docPr id="36" name="Flecha arriba 36"/>
                <wp:cNvGraphicFramePr/>
                <a:graphic xmlns:a="http://schemas.openxmlformats.org/drawingml/2006/main">
                  <a:graphicData uri="http://schemas.microsoft.com/office/word/2010/wordprocessingShape">
                    <wps:wsp>
                      <wps:cNvSpPr/>
                      <wps:spPr>
                        <a:xfrm>
                          <a:off x="0" y="0"/>
                          <a:ext cx="200025" cy="333375"/>
                        </a:xfrm>
                        <a:prstGeom prst="upArrow">
                          <a:avLst/>
                        </a:prstGeom>
                        <a:solidFill>
                          <a:schemeClr val="accent3"/>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AEDA92B" id="Flecha arriba 36" o:spid="_x0000_s1026" type="#_x0000_t68" style="position:absolute;margin-left:280.2pt;margin-top:4.7pt;width:15.75pt;height:26.25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" adj="6480" fillcolor="#9bbb59 [3206]" strokecolor="#243f60 [1604]" strokeweight="2pt"/>
            </w:pict>
          </mc:Fallback>
        </mc:AlternateContent>
      </w:r>
    </w:p>
    <w:p w:rsidR="000B1D37" w:rsidRPr="00550E53" w:rsidRDefault="000B1D37" w:rsidP="000B1D37">
      <w:pPr>
        <w:jc w:val="both"/>
        <w:rPr>
          <w:rFonts w:asciiTheme="majorHAnsi" w:eastAsia="Times New Roman" w:hAnsiTheme="majorHAnsi" w:cstheme="majorHAnsi"/>
          <w:lang w:val="es-MX"/>
        </w:rPr>
      </w:pPr>
      <m:oMathPara>
        <m:oMathParaPr>
          <m:jc m:val="left"/>
        </m:oMathParaPr>
        <m:oMath>
          <m:r>
            <w:rPr>
              <w:rFonts w:ascii="Cambria Math" w:eastAsia="Times New Roman" w:hAnsi="Cambria Math" w:cstheme="majorHAnsi"/>
              <w:lang w:val="es-MX"/>
            </w:rPr>
            <m:t>d=</m:t>
          </m:r>
          <m:f>
            <m:fPr>
              <m:ctrlPr>
                <w:rPr>
                  <w:rFonts w:ascii="Cambria Math" w:eastAsia="Times New Roman" w:hAnsi="Cambria Math" w:cstheme="majorHAnsi"/>
                  <w:i/>
                  <w:lang w:val="es-MX"/>
                </w:rPr>
              </m:ctrlPr>
            </m:fPr>
            <m:num>
              <m:r>
                <w:rPr>
                  <w:rFonts w:ascii="Cambria Math" w:eastAsia="Times New Roman" w:hAnsi="Cambria Math" w:cstheme="majorHAnsi"/>
                  <w:lang w:val="es-MX"/>
                </w:rPr>
                <m:t>40.000</m:t>
              </m:r>
            </m:num>
            <m:den>
              <m:r>
                <w:rPr>
                  <w:rFonts w:ascii="Cambria Math" w:eastAsia="Times New Roman" w:hAnsi="Cambria Math" w:cstheme="majorHAnsi"/>
                  <w:lang w:val="es-MX"/>
                </w:rPr>
                <m:t>5.000</m:t>
              </m:r>
            </m:den>
          </m:f>
        </m:oMath>
      </m:oMathPara>
    </w:p>
    <w:p w:rsidR="000B1D37" w:rsidRPr="00DC3960"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noProof/>
          <w:lang w:val="en-US"/>
        </w:rPr>
        <mc:AlternateContent>
          <mc:Choice Requires="wps">
            <w:drawing>
              <wp:anchor distT="0" distB="0" distL="114300" distR="114300" simplePos="0" relativeHeight="251693056" behindDoc="0" locked="0" layoutInCell="1" allowOverlap="1" wp14:anchorId="7212925B" wp14:editId="4D85A192">
                <wp:simplePos x="0" y="0"/>
                <wp:positionH relativeFrom="column">
                  <wp:posOffset>4215765</wp:posOffset>
                </wp:positionH>
                <wp:positionV relativeFrom="paragraph">
                  <wp:posOffset>12065</wp:posOffset>
                </wp:positionV>
                <wp:extent cx="219075" cy="333375"/>
                <wp:effectExtent l="19050" t="0" r="28575" b="47625"/>
                <wp:wrapNone/>
                <wp:docPr id="39" name="Flecha abajo 39"/>
                <wp:cNvGraphicFramePr/>
                <a:graphic xmlns:a="http://schemas.openxmlformats.org/drawingml/2006/main">
                  <a:graphicData uri="http://schemas.microsoft.com/office/word/2010/wordprocessingShape">
                    <wps:wsp>
                      <wps:cNvSpPr/>
                      <wps:spPr>
                        <a:xfrm>
                          <a:off x="0" y="0"/>
                          <a:ext cx="219075" cy="333375"/>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52F213" id="Flecha abajo 39" o:spid="_x0000_s1026" type="#_x0000_t67" style="position:absolute;margin-left:331.95pt;margin-top:.95pt;width:17.25pt;height:26.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" adj="14503" fillcolor="red" strokecolor="#243f60 [1604]" strokeweight="2pt"/>
            </w:pict>
          </mc:Fallback>
        </mc:AlternateContent>
      </w:r>
      <w:r w:rsidRPr="00D10850">
        <w:rPr>
          <w:rFonts w:asciiTheme="majorHAnsi" w:eastAsia="Times New Roman" w:hAnsiTheme="majorHAnsi" w:cstheme="majorHAnsi"/>
          <w:noProof/>
          <w:color w:val="F79646" w:themeColor="accent6"/>
          <w:lang w:val="en-US"/>
        </w:rPr>
        <mc:AlternateContent>
          <mc:Choice Requires="wps">
            <w:drawing>
              <wp:anchor distT="0" distB="0" distL="114300" distR="114300" simplePos="0" relativeHeight="251692032" behindDoc="0" locked="0" layoutInCell="1" allowOverlap="1" wp14:anchorId="1A944944" wp14:editId="45CB6668">
                <wp:simplePos x="0" y="0"/>
                <wp:positionH relativeFrom="column">
                  <wp:posOffset>3558540</wp:posOffset>
                </wp:positionH>
                <wp:positionV relativeFrom="paragraph">
                  <wp:posOffset>2540</wp:posOffset>
                </wp:positionV>
                <wp:extent cx="200025" cy="333375"/>
                <wp:effectExtent l="19050" t="19050" r="47625" b="28575"/>
                <wp:wrapNone/>
                <wp:docPr id="38" name="Flecha arriba 38"/>
                <wp:cNvGraphicFramePr/>
                <a:graphic xmlns:a="http://schemas.openxmlformats.org/drawingml/2006/main">
                  <a:graphicData uri="http://schemas.microsoft.com/office/word/2010/wordprocessingShape">
                    <wps:wsp>
                      <wps:cNvSpPr/>
                      <wps:spPr>
                        <a:xfrm>
                          <a:off x="0" y="0"/>
                          <a:ext cx="200025" cy="333375"/>
                        </a:xfrm>
                        <a:prstGeom prst="upArrow">
                          <a:avLst/>
                        </a:prstGeom>
                        <a:solidFill>
                          <a:schemeClr val="accent3"/>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3B11FFF" id="Flecha arriba 38" o:spid="_x0000_s1026" type="#_x0000_t68" style="position:absolute;margin-left:280.2pt;margin-top:.2pt;width:15.75pt;height:26.25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" adj="6480" fillcolor="#9bbb59 [3206]" strokecolor="#243f60 [1604]" strokeweight="2pt"/>
            </w:pict>
          </mc:Fallback>
        </mc:AlternateContent>
      </w:r>
      <w:r>
        <w:rPr>
          <w:rFonts w:asciiTheme="majorHAnsi" w:eastAsia="Times New Roman" w:hAnsiTheme="majorHAnsi" w:cstheme="majorHAnsi"/>
          <w:noProof/>
          <w:lang w:val="en-US"/>
        </w:rPr>
        <mc:AlternateContent>
          <mc:Choice Requires="wps">
            <w:drawing>
              <wp:anchor distT="0" distB="0" distL="114300" distR="114300" simplePos="0" relativeHeight="251691008" behindDoc="0" locked="0" layoutInCell="1" allowOverlap="1" wp14:anchorId="2724802B" wp14:editId="3E55CA09">
                <wp:simplePos x="0" y="0"/>
                <wp:positionH relativeFrom="column">
                  <wp:posOffset>3815080</wp:posOffset>
                </wp:positionH>
                <wp:positionV relativeFrom="paragraph">
                  <wp:posOffset>12065</wp:posOffset>
                </wp:positionV>
                <wp:extent cx="219075" cy="333375"/>
                <wp:effectExtent l="19050" t="0" r="28575" b="47625"/>
                <wp:wrapNone/>
                <wp:docPr id="37" name="Flecha abajo 37"/>
                <wp:cNvGraphicFramePr/>
                <a:graphic xmlns:a="http://schemas.openxmlformats.org/drawingml/2006/main">
                  <a:graphicData uri="http://schemas.microsoft.com/office/word/2010/wordprocessingShape">
                    <wps:wsp>
                      <wps:cNvSpPr/>
                      <wps:spPr>
                        <a:xfrm>
                          <a:off x="0" y="0"/>
                          <a:ext cx="219075" cy="333375"/>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AD2AF5" id="Flecha abajo 37" o:spid="_x0000_s1026" type="#_x0000_t67" style="position:absolute;margin-left:300.4pt;margin-top:.95pt;width:17.25pt;height:26.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" adj="14503" fillcolor="red" strokecolor="#243f60 [1604]" strokeweight="2pt"/>
            </w:pict>
          </mc:Fallback>
        </mc:AlternateContent>
      </w:r>
    </w:p>
    <w:p w:rsidR="000B1D37" w:rsidRPr="00550E53" w:rsidRDefault="000B1D37" w:rsidP="000B1D37">
      <w:pPr>
        <w:jc w:val="both"/>
        <w:rPr>
          <w:rFonts w:asciiTheme="majorHAnsi" w:eastAsia="Times New Roman" w:hAnsiTheme="majorHAnsi" w:cstheme="majorHAnsi"/>
          <w:lang w:val="es-MX"/>
        </w:rPr>
      </w:pPr>
      <m:oMathPara>
        <m:oMathParaPr>
          <m:jc m:val="left"/>
        </m:oMathParaPr>
        <m:oMath>
          <m:r>
            <w:rPr>
              <w:rFonts w:ascii="Cambria Math" w:eastAsia="Times New Roman" w:hAnsi="Cambria Math" w:cstheme="majorHAnsi"/>
              <w:lang w:val="es-MX"/>
            </w:rPr>
            <m:t>d=8</m:t>
          </m:r>
        </m:oMath>
      </m:oMathPara>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Para producir 2.000 unidades en 5 días se requieren 8 trabajadores.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sidRPr="003D587F">
        <w:rPr>
          <w:rFonts w:asciiTheme="majorHAnsi" w:eastAsia="Times New Roman" w:hAnsiTheme="majorHAnsi" w:cstheme="majorHAnsi"/>
          <w:b/>
          <w:lang w:val="es-MX"/>
        </w:rPr>
        <w:t xml:space="preserve">Nota: </w:t>
      </w:r>
      <w:r>
        <w:rPr>
          <w:rFonts w:asciiTheme="majorHAnsi" w:eastAsia="Times New Roman" w:hAnsiTheme="majorHAnsi" w:cstheme="majorHAnsi"/>
          <w:lang w:val="es-MX"/>
        </w:rPr>
        <w:t xml:space="preserve">en estos problemas es necesario primero analizar el problema, identificando la variable incógnita y las demás variables que influyen, determinar la relación entre cada variable, si es directa o inversa y plantear las proporciones con base en este análisis. </w:t>
      </w:r>
    </w:p>
    <w:p w:rsidR="00E964C1" w:rsidRDefault="00E964C1" w:rsidP="000B1D37">
      <w:pPr>
        <w:jc w:val="both"/>
        <w:rPr>
          <w:rFonts w:asciiTheme="majorHAnsi" w:eastAsia="Times New Roman" w:hAnsiTheme="majorHAnsi" w:cstheme="majorHAnsi"/>
          <w:lang w:val="es-MX"/>
        </w:rPr>
      </w:pPr>
    </w:p>
    <w:p w:rsidR="00E964C1" w:rsidRPr="003D587F" w:rsidRDefault="00E964C1" w:rsidP="000B1D37">
      <w:pPr>
        <w:jc w:val="both"/>
        <w:rPr>
          <w:rFonts w:asciiTheme="majorHAnsi" w:eastAsia="Times New Roman" w:hAnsiTheme="majorHAnsi" w:cstheme="majorHAnsi"/>
          <w:lang w:val="es-MX"/>
        </w:rPr>
      </w:pPr>
    </w:p>
    <w:p w:rsidR="000B1D37" w:rsidRPr="00DC3960"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b/>
          <w:bCs/>
          <w:lang w:val="es-MX"/>
        </w:rPr>
      </w:pPr>
      <w:r w:rsidRPr="00E432A2">
        <w:rPr>
          <w:rFonts w:asciiTheme="majorHAnsi" w:eastAsia="Times New Roman" w:hAnsiTheme="majorHAnsi" w:cstheme="majorHAnsi"/>
          <w:b/>
          <w:bCs/>
          <w:lang w:val="es-MX"/>
        </w:rPr>
        <w:t>1.6. Conversión de Unidades y Divisas</w:t>
      </w:r>
    </w:p>
    <w:p w:rsidR="000B1D37" w:rsidRDefault="000B1D37" w:rsidP="000B1D37">
      <w:pPr>
        <w:jc w:val="both"/>
        <w:rPr>
          <w:rFonts w:asciiTheme="majorHAnsi" w:eastAsia="Times New Roman" w:hAnsiTheme="majorHAnsi" w:cstheme="majorHAnsi"/>
          <w:b/>
          <w:bCs/>
          <w:lang w:val="es-MX"/>
        </w:rPr>
      </w:pPr>
    </w:p>
    <w:p w:rsidR="000B1D37" w:rsidRDefault="000B1D37" w:rsidP="000B1D37">
      <w:pPr>
        <w:jc w:val="both"/>
        <w:rPr>
          <w:rFonts w:asciiTheme="majorHAnsi" w:eastAsia="Times New Roman" w:hAnsiTheme="majorHAnsi" w:cstheme="majorHAnsi"/>
          <w:b/>
          <w:bCs/>
          <w:lang w:val="es-MX"/>
        </w:rPr>
      </w:pPr>
      <w:r>
        <w:rPr>
          <w:rFonts w:asciiTheme="majorHAnsi" w:eastAsia="Times New Roman" w:hAnsiTheme="majorHAnsi" w:cstheme="majorHAnsi"/>
          <w:b/>
          <w:bCs/>
          <w:lang w:val="es-MX"/>
        </w:rPr>
        <w:t>Sistema Internacional de Unidades (SI)</w:t>
      </w:r>
    </w:p>
    <w:p w:rsidR="000B1D37" w:rsidRPr="00E432A2" w:rsidRDefault="000B1D37" w:rsidP="000B1D37">
      <w:pPr>
        <w:jc w:val="both"/>
        <w:rPr>
          <w:rFonts w:asciiTheme="majorHAnsi" w:eastAsia="Times New Roman" w:hAnsiTheme="majorHAnsi" w:cstheme="majorHAnsi"/>
          <w:b/>
          <w:bCs/>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A nivel internacional se ha establecido un consenso para tener un sistema de medición válido en cualquier lugar y momento; este es conocido como el Sistema Internacional de Unidades, adoptado en 1960 por la XI Conferencia General de Pesas y Medidas. Dicho sistema establece las unidades básicas de medición que permiten establecer magnitudes, que pueden ser fácilmente convertibles a otras según su tipología, permitiendo tener equivalencias y comparabilidad en los distintos sistemas de medición que adopten los países.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A continuación, se muestran las siete unidades básicas del SI.</w:t>
      </w:r>
    </w:p>
    <w:p w:rsidR="000B1D37" w:rsidRDefault="000B1D37" w:rsidP="000B1D37">
      <w:pPr>
        <w:rPr>
          <w:rFonts w:asciiTheme="majorHAnsi" w:eastAsia="Times New Roman" w:hAnsiTheme="majorHAnsi" w:cstheme="majorHAnsi"/>
          <w:lang w:val="es-MX"/>
        </w:rPr>
      </w:pPr>
      <w:r>
        <w:rPr>
          <w:rFonts w:asciiTheme="majorHAnsi" w:eastAsia="Times New Roman" w:hAnsiTheme="majorHAnsi" w:cstheme="majorHAnsi"/>
          <w:noProof/>
          <w:lang w:val="en-US"/>
        </w:rPr>
        <w:drawing>
          <wp:inline distT="0" distB="0" distL="0" distR="0">
            <wp:extent cx="5610225" cy="3257550"/>
            <wp:effectExtent l="0" t="0" r="9525" b="0"/>
            <wp:docPr id="49" name="Imagen 49" descr="WhatsApp Image 2026-05-06 a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tsApp Image 2026-05-06 at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10225" cy="3257550"/>
                    </a:xfrm>
                    <a:prstGeom prst="rect">
                      <a:avLst/>
                    </a:prstGeom>
                    <a:noFill/>
                    <a:ln>
                      <a:noFill/>
                    </a:ln>
                  </pic:spPr>
                </pic:pic>
              </a:graphicData>
            </a:graphic>
          </wp:inline>
        </w:drawing>
      </w:r>
    </w:p>
    <w:p w:rsidR="000B1D37" w:rsidRPr="00B36228" w:rsidRDefault="000B1D37" w:rsidP="000B1D37">
      <w:pPr>
        <w:rPr>
          <w:rFonts w:asciiTheme="majorHAnsi" w:hAnsiTheme="majorHAnsi" w:cstheme="majorHAnsi"/>
          <w:lang w:val="es-MX"/>
        </w:rPr>
      </w:pPr>
      <w:r w:rsidRPr="00B36228">
        <w:rPr>
          <w:rFonts w:asciiTheme="majorHAnsi" w:hAnsiTheme="majorHAnsi" w:cstheme="majorHAnsi"/>
          <w:lang w:val="es-MX"/>
        </w:rPr>
        <w:t>Nota: tomado de Instituto Nacional de Metrología de Colombia (2025)</w:t>
      </w:r>
    </w:p>
    <w:p w:rsidR="000B1D37" w:rsidRPr="00B36228" w:rsidRDefault="000B1D37" w:rsidP="000B1D37">
      <w:pPr>
        <w:jc w:val="both"/>
        <w:rPr>
          <w:rFonts w:asciiTheme="majorHAnsi" w:hAnsiTheme="majorHAnsi" w:cstheme="majorHAnsi"/>
          <w:lang w:val="es-MX"/>
        </w:rPr>
      </w:pPr>
    </w:p>
    <w:p w:rsidR="000B1D37" w:rsidRDefault="000B1D37" w:rsidP="000B1D37">
      <w:pPr>
        <w:jc w:val="both"/>
        <w:rPr>
          <w:rFonts w:asciiTheme="majorHAnsi" w:hAnsiTheme="majorHAnsi" w:cstheme="majorHAnsi"/>
          <w:lang w:val="es-MX"/>
        </w:rPr>
      </w:pPr>
      <w:r w:rsidRPr="00B36228">
        <w:rPr>
          <w:rFonts w:asciiTheme="majorHAnsi" w:hAnsiTheme="majorHAnsi" w:cstheme="majorHAnsi"/>
          <w:lang w:val="es-MX"/>
        </w:rPr>
        <w:t xml:space="preserve">De estas medidas se derivan muchas otras que son ampliamente usadas, sin embargo, para el ámbito internacional y logístico es importante tener en cuenta las siguientes unidades de medida y sus equivalentes. Con ello se podrá establecer de manera fácil la forma de convertir medidas en el caso de que dos países usen distintas métricas. </w:t>
      </w:r>
    </w:p>
    <w:p w:rsidR="000B1D37" w:rsidRDefault="000B1D37" w:rsidP="000B1D37">
      <w:pPr>
        <w:jc w:val="both"/>
        <w:rPr>
          <w:rFonts w:asciiTheme="majorHAnsi" w:hAnsiTheme="majorHAnsi" w:cstheme="majorHAnsi"/>
          <w:lang w:val="es-MX"/>
        </w:rPr>
      </w:pPr>
    </w:p>
    <w:p w:rsidR="000B1D37" w:rsidRDefault="000B1D37" w:rsidP="000B1D37">
      <w:pPr>
        <w:jc w:val="both"/>
        <w:rPr>
          <w:rFonts w:asciiTheme="majorHAnsi" w:hAnsiTheme="majorHAnsi" w:cstheme="majorHAnsi"/>
          <w:lang w:val="es-MX"/>
        </w:rPr>
      </w:pPr>
      <w:r>
        <w:rPr>
          <w:rFonts w:asciiTheme="majorHAnsi" w:hAnsiTheme="majorHAnsi" w:cstheme="majorHAnsi"/>
          <w:lang w:val="es-MX"/>
        </w:rPr>
        <w:t>Conversión de Longitud (Dimensiones de embalaje)</w:t>
      </w:r>
    </w:p>
    <w:p w:rsidR="000B1D37" w:rsidRDefault="000B1D37" w:rsidP="000B1D37">
      <w:pPr>
        <w:jc w:val="both"/>
        <w:rPr>
          <w:rFonts w:asciiTheme="majorHAnsi" w:hAnsiTheme="majorHAnsi" w:cstheme="majorHAnsi"/>
          <w:lang w:val="es-MX"/>
        </w:rPr>
      </w:pPr>
    </w:p>
    <w:tbl>
      <w:tblPr>
        <w:tblStyle w:val="Tablaconcuadrcula"/>
        <w:tblW w:w="0" w:type="auto"/>
        <w:tblLook w:val="04A0" w:firstRow="1" w:lastRow="0" w:firstColumn="1" w:lastColumn="0" w:noHBand="0" w:noVBand="1"/>
      </w:tblPr>
      <w:tblGrid>
        <w:gridCol w:w="2256"/>
        <w:gridCol w:w="1665"/>
        <w:gridCol w:w="2318"/>
        <w:gridCol w:w="1836"/>
      </w:tblGrid>
      <w:tr w:rsidR="000B1D37" w:rsidTr="0073011B">
        <w:tc>
          <w:tcPr>
            <w:tcW w:w="2256" w:type="dxa"/>
          </w:tcPr>
          <w:p w:rsidR="000B1D37" w:rsidRPr="00D532B4" w:rsidRDefault="000B1D37" w:rsidP="0073011B">
            <w:pPr>
              <w:jc w:val="center"/>
              <w:rPr>
                <w:rFonts w:asciiTheme="majorHAnsi" w:hAnsiTheme="majorHAnsi" w:cstheme="majorHAnsi"/>
                <w:b/>
                <w:lang w:val="es-MX"/>
              </w:rPr>
            </w:pPr>
            <w:r w:rsidRPr="00D532B4">
              <w:rPr>
                <w:rFonts w:asciiTheme="majorHAnsi" w:hAnsiTheme="majorHAnsi" w:cstheme="majorHAnsi"/>
                <w:b/>
                <w:lang w:val="es-MX"/>
              </w:rPr>
              <w:t>Unidad base</w:t>
            </w:r>
          </w:p>
        </w:tc>
        <w:tc>
          <w:tcPr>
            <w:tcW w:w="1665" w:type="dxa"/>
          </w:tcPr>
          <w:p w:rsidR="000B1D37" w:rsidRPr="00D532B4" w:rsidRDefault="000B1D37" w:rsidP="0073011B">
            <w:pPr>
              <w:jc w:val="center"/>
              <w:rPr>
                <w:rFonts w:asciiTheme="majorHAnsi" w:hAnsiTheme="majorHAnsi" w:cstheme="majorHAnsi"/>
                <w:b/>
                <w:lang w:val="es-MX"/>
              </w:rPr>
            </w:pPr>
            <w:r w:rsidRPr="00D532B4">
              <w:rPr>
                <w:rFonts w:asciiTheme="majorHAnsi" w:hAnsiTheme="majorHAnsi" w:cstheme="majorHAnsi"/>
                <w:b/>
                <w:lang w:val="es-MX"/>
              </w:rPr>
              <w:t>Unidad equivalente</w:t>
            </w:r>
          </w:p>
        </w:tc>
        <w:tc>
          <w:tcPr>
            <w:tcW w:w="2318" w:type="dxa"/>
          </w:tcPr>
          <w:p w:rsidR="000B1D37" w:rsidRPr="00D532B4" w:rsidRDefault="000B1D37" w:rsidP="0073011B">
            <w:pPr>
              <w:jc w:val="center"/>
              <w:rPr>
                <w:rFonts w:asciiTheme="majorHAnsi" w:hAnsiTheme="majorHAnsi" w:cstheme="majorHAnsi"/>
                <w:b/>
                <w:lang w:val="es-MX"/>
              </w:rPr>
            </w:pPr>
            <w:r w:rsidRPr="00D532B4">
              <w:rPr>
                <w:rFonts w:asciiTheme="majorHAnsi" w:hAnsiTheme="majorHAnsi" w:cstheme="majorHAnsi"/>
                <w:b/>
                <w:lang w:val="es-MX"/>
              </w:rPr>
              <w:t>Operación</w:t>
            </w:r>
          </w:p>
        </w:tc>
        <w:tc>
          <w:tcPr>
            <w:tcW w:w="1836" w:type="dxa"/>
          </w:tcPr>
          <w:p w:rsidR="000B1D37" w:rsidRPr="00D532B4" w:rsidRDefault="000B1D37" w:rsidP="0073011B">
            <w:pPr>
              <w:jc w:val="center"/>
              <w:rPr>
                <w:rFonts w:asciiTheme="majorHAnsi" w:hAnsiTheme="majorHAnsi" w:cstheme="majorHAnsi"/>
                <w:b/>
                <w:lang w:val="es-MX"/>
              </w:rPr>
            </w:pPr>
            <w:r w:rsidRPr="00D532B4">
              <w:rPr>
                <w:rFonts w:asciiTheme="majorHAnsi" w:hAnsiTheme="majorHAnsi" w:cstheme="majorHAnsi"/>
                <w:b/>
                <w:lang w:val="es-MX"/>
              </w:rPr>
              <w:t>Factor</w:t>
            </w:r>
          </w:p>
        </w:tc>
      </w:tr>
      <w:tr w:rsidR="000B1D37" w:rsidTr="0073011B">
        <w:tc>
          <w:tcPr>
            <w:tcW w:w="225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Pulgadas in</w:t>
            </w:r>
          </w:p>
        </w:tc>
        <w:tc>
          <w:tcPr>
            <w:tcW w:w="1665"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Centímetros cm</w:t>
            </w:r>
          </w:p>
        </w:tc>
        <w:tc>
          <w:tcPr>
            <w:tcW w:w="2318"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Multiplicación</w:t>
            </w:r>
          </w:p>
        </w:tc>
        <w:tc>
          <w:tcPr>
            <w:tcW w:w="183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2,54</w:t>
            </w:r>
          </w:p>
        </w:tc>
      </w:tr>
      <w:tr w:rsidR="000B1D37" w:rsidTr="0073011B">
        <w:tc>
          <w:tcPr>
            <w:tcW w:w="225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Centímetros cm</w:t>
            </w:r>
          </w:p>
        </w:tc>
        <w:tc>
          <w:tcPr>
            <w:tcW w:w="1665"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Pulgadas</w:t>
            </w:r>
          </w:p>
        </w:tc>
        <w:tc>
          <w:tcPr>
            <w:tcW w:w="2318"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División</w:t>
            </w:r>
          </w:p>
        </w:tc>
        <w:tc>
          <w:tcPr>
            <w:tcW w:w="183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2,54</w:t>
            </w:r>
          </w:p>
        </w:tc>
      </w:tr>
      <w:tr w:rsidR="000B1D37" w:rsidTr="0073011B">
        <w:tc>
          <w:tcPr>
            <w:tcW w:w="225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lastRenderedPageBreak/>
              <w:t>Pies ft</w:t>
            </w:r>
          </w:p>
        </w:tc>
        <w:tc>
          <w:tcPr>
            <w:tcW w:w="1665"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Metros</w:t>
            </w:r>
          </w:p>
        </w:tc>
        <w:tc>
          <w:tcPr>
            <w:tcW w:w="2318"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Multiplicación</w:t>
            </w:r>
          </w:p>
        </w:tc>
        <w:tc>
          <w:tcPr>
            <w:tcW w:w="183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0,3048</w:t>
            </w:r>
          </w:p>
        </w:tc>
      </w:tr>
      <w:tr w:rsidR="000B1D37" w:rsidTr="0073011B">
        <w:tc>
          <w:tcPr>
            <w:tcW w:w="225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Yardas yd</w:t>
            </w:r>
          </w:p>
        </w:tc>
        <w:tc>
          <w:tcPr>
            <w:tcW w:w="1665"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Metros</w:t>
            </w:r>
          </w:p>
        </w:tc>
        <w:tc>
          <w:tcPr>
            <w:tcW w:w="2318"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Multiplicar</w:t>
            </w:r>
          </w:p>
        </w:tc>
        <w:tc>
          <w:tcPr>
            <w:tcW w:w="183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0,9144</w:t>
            </w:r>
          </w:p>
        </w:tc>
      </w:tr>
    </w:tbl>
    <w:p w:rsidR="000B1D37" w:rsidRDefault="000B1D37" w:rsidP="000B1D37">
      <w:pPr>
        <w:jc w:val="both"/>
        <w:rPr>
          <w:rFonts w:asciiTheme="majorHAnsi" w:hAnsiTheme="majorHAnsi" w:cstheme="majorHAnsi"/>
          <w:lang w:val="es-MX"/>
        </w:rPr>
      </w:pPr>
    </w:p>
    <w:p w:rsidR="000B1D37" w:rsidRDefault="000B1D37" w:rsidP="000B1D37">
      <w:pPr>
        <w:jc w:val="both"/>
        <w:rPr>
          <w:rFonts w:asciiTheme="majorHAnsi" w:hAnsiTheme="majorHAnsi" w:cstheme="majorHAnsi"/>
          <w:lang w:val="es-MX"/>
        </w:rPr>
      </w:pPr>
      <w:r>
        <w:rPr>
          <w:rFonts w:asciiTheme="majorHAnsi" w:hAnsiTheme="majorHAnsi" w:cstheme="majorHAnsi"/>
          <w:lang w:val="es-MX"/>
        </w:rPr>
        <w:t>Conversión de peso (carga y flete)</w:t>
      </w:r>
    </w:p>
    <w:p w:rsidR="000B1D37" w:rsidRDefault="000B1D37" w:rsidP="000B1D37">
      <w:pPr>
        <w:jc w:val="both"/>
        <w:rPr>
          <w:rFonts w:asciiTheme="majorHAnsi" w:hAnsiTheme="majorHAnsi" w:cstheme="majorHAnsi"/>
          <w:lang w:val="es-MX"/>
        </w:rPr>
      </w:pPr>
    </w:p>
    <w:tbl>
      <w:tblPr>
        <w:tblStyle w:val="Tablaconcuadrcula"/>
        <w:tblW w:w="0" w:type="auto"/>
        <w:tblLook w:val="04A0" w:firstRow="1" w:lastRow="0" w:firstColumn="1" w:lastColumn="0" w:noHBand="0" w:noVBand="1"/>
      </w:tblPr>
      <w:tblGrid>
        <w:gridCol w:w="2256"/>
        <w:gridCol w:w="1665"/>
        <w:gridCol w:w="2318"/>
        <w:gridCol w:w="1836"/>
      </w:tblGrid>
      <w:tr w:rsidR="000B1D37" w:rsidTr="0073011B">
        <w:tc>
          <w:tcPr>
            <w:tcW w:w="2256" w:type="dxa"/>
          </w:tcPr>
          <w:p w:rsidR="000B1D37" w:rsidRPr="00D532B4" w:rsidRDefault="000B1D37" w:rsidP="0073011B">
            <w:pPr>
              <w:jc w:val="center"/>
              <w:rPr>
                <w:rFonts w:asciiTheme="majorHAnsi" w:hAnsiTheme="majorHAnsi" w:cstheme="majorHAnsi"/>
                <w:b/>
                <w:lang w:val="es-MX"/>
              </w:rPr>
            </w:pPr>
            <w:r w:rsidRPr="00D532B4">
              <w:rPr>
                <w:rFonts w:asciiTheme="majorHAnsi" w:hAnsiTheme="majorHAnsi" w:cstheme="majorHAnsi"/>
                <w:b/>
                <w:lang w:val="es-MX"/>
              </w:rPr>
              <w:t>Unidad base</w:t>
            </w:r>
          </w:p>
        </w:tc>
        <w:tc>
          <w:tcPr>
            <w:tcW w:w="1665" w:type="dxa"/>
          </w:tcPr>
          <w:p w:rsidR="000B1D37" w:rsidRPr="00D532B4" w:rsidRDefault="000B1D37" w:rsidP="0073011B">
            <w:pPr>
              <w:jc w:val="center"/>
              <w:rPr>
                <w:rFonts w:asciiTheme="majorHAnsi" w:hAnsiTheme="majorHAnsi" w:cstheme="majorHAnsi"/>
                <w:b/>
                <w:lang w:val="es-MX"/>
              </w:rPr>
            </w:pPr>
            <w:r w:rsidRPr="00D532B4">
              <w:rPr>
                <w:rFonts w:asciiTheme="majorHAnsi" w:hAnsiTheme="majorHAnsi" w:cstheme="majorHAnsi"/>
                <w:b/>
                <w:lang w:val="es-MX"/>
              </w:rPr>
              <w:t>Unidad equivalente</w:t>
            </w:r>
          </w:p>
        </w:tc>
        <w:tc>
          <w:tcPr>
            <w:tcW w:w="2318" w:type="dxa"/>
          </w:tcPr>
          <w:p w:rsidR="000B1D37" w:rsidRPr="00D532B4" w:rsidRDefault="000B1D37" w:rsidP="0073011B">
            <w:pPr>
              <w:jc w:val="center"/>
              <w:rPr>
                <w:rFonts w:asciiTheme="majorHAnsi" w:hAnsiTheme="majorHAnsi" w:cstheme="majorHAnsi"/>
                <w:b/>
                <w:lang w:val="es-MX"/>
              </w:rPr>
            </w:pPr>
            <w:r w:rsidRPr="00D532B4">
              <w:rPr>
                <w:rFonts w:asciiTheme="majorHAnsi" w:hAnsiTheme="majorHAnsi" w:cstheme="majorHAnsi"/>
                <w:b/>
                <w:lang w:val="es-MX"/>
              </w:rPr>
              <w:t>Operación</w:t>
            </w:r>
          </w:p>
        </w:tc>
        <w:tc>
          <w:tcPr>
            <w:tcW w:w="1836" w:type="dxa"/>
          </w:tcPr>
          <w:p w:rsidR="000B1D37" w:rsidRPr="00D532B4" w:rsidRDefault="000B1D37" w:rsidP="0073011B">
            <w:pPr>
              <w:jc w:val="center"/>
              <w:rPr>
                <w:rFonts w:asciiTheme="majorHAnsi" w:hAnsiTheme="majorHAnsi" w:cstheme="majorHAnsi"/>
                <w:b/>
                <w:lang w:val="es-MX"/>
              </w:rPr>
            </w:pPr>
            <w:r w:rsidRPr="00D532B4">
              <w:rPr>
                <w:rFonts w:asciiTheme="majorHAnsi" w:hAnsiTheme="majorHAnsi" w:cstheme="majorHAnsi"/>
                <w:b/>
                <w:lang w:val="es-MX"/>
              </w:rPr>
              <w:t>Factor</w:t>
            </w:r>
          </w:p>
        </w:tc>
      </w:tr>
      <w:tr w:rsidR="000B1D37" w:rsidTr="0073011B">
        <w:tc>
          <w:tcPr>
            <w:tcW w:w="225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Libras lb</w:t>
            </w:r>
          </w:p>
        </w:tc>
        <w:tc>
          <w:tcPr>
            <w:tcW w:w="1665"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Kilogramos Kg</w:t>
            </w:r>
          </w:p>
        </w:tc>
        <w:tc>
          <w:tcPr>
            <w:tcW w:w="2318"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Multiplicar</w:t>
            </w:r>
          </w:p>
        </w:tc>
        <w:tc>
          <w:tcPr>
            <w:tcW w:w="183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0,4536</w:t>
            </w:r>
          </w:p>
        </w:tc>
      </w:tr>
      <w:tr w:rsidR="000B1D37" w:rsidTr="0073011B">
        <w:tc>
          <w:tcPr>
            <w:tcW w:w="225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Kilogramos Kg</w:t>
            </w:r>
          </w:p>
        </w:tc>
        <w:tc>
          <w:tcPr>
            <w:tcW w:w="1665"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Libras lb</w:t>
            </w:r>
          </w:p>
        </w:tc>
        <w:tc>
          <w:tcPr>
            <w:tcW w:w="2318"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 xml:space="preserve">Multiplicar </w:t>
            </w:r>
          </w:p>
        </w:tc>
        <w:tc>
          <w:tcPr>
            <w:tcW w:w="183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2,2046</w:t>
            </w:r>
          </w:p>
        </w:tc>
      </w:tr>
      <w:tr w:rsidR="000B1D37" w:rsidTr="0073011B">
        <w:tc>
          <w:tcPr>
            <w:tcW w:w="225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Tonelada corta US</w:t>
            </w:r>
          </w:p>
        </w:tc>
        <w:tc>
          <w:tcPr>
            <w:tcW w:w="1665"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Tonelada métrica t</w:t>
            </w:r>
          </w:p>
        </w:tc>
        <w:tc>
          <w:tcPr>
            <w:tcW w:w="2318"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 xml:space="preserve">Multiplicar </w:t>
            </w:r>
          </w:p>
        </w:tc>
        <w:tc>
          <w:tcPr>
            <w:tcW w:w="183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0,907</w:t>
            </w:r>
          </w:p>
        </w:tc>
      </w:tr>
      <w:tr w:rsidR="000B1D37" w:rsidTr="0073011B">
        <w:tc>
          <w:tcPr>
            <w:tcW w:w="225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Tonelada larga UK</w:t>
            </w:r>
          </w:p>
        </w:tc>
        <w:tc>
          <w:tcPr>
            <w:tcW w:w="1665"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Tonelada métrica t</w:t>
            </w:r>
          </w:p>
        </w:tc>
        <w:tc>
          <w:tcPr>
            <w:tcW w:w="2318"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 xml:space="preserve">Multiplicar </w:t>
            </w:r>
          </w:p>
        </w:tc>
        <w:tc>
          <w:tcPr>
            <w:tcW w:w="183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1,016</w:t>
            </w:r>
          </w:p>
        </w:tc>
      </w:tr>
    </w:tbl>
    <w:p w:rsidR="000B1D37" w:rsidRDefault="000B1D37" w:rsidP="000B1D37">
      <w:pPr>
        <w:jc w:val="both"/>
        <w:rPr>
          <w:rFonts w:asciiTheme="majorHAnsi" w:hAnsiTheme="majorHAnsi" w:cstheme="majorHAnsi"/>
          <w:lang w:val="es-MX"/>
        </w:rPr>
      </w:pPr>
    </w:p>
    <w:p w:rsidR="000B1D37" w:rsidRDefault="000B1D37" w:rsidP="000B1D37">
      <w:pPr>
        <w:jc w:val="both"/>
        <w:rPr>
          <w:rFonts w:asciiTheme="majorHAnsi" w:hAnsiTheme="majorHAnsi" w:cstheme="majorHAnsi"/>
          <w:lang w:val="es-MX"/>
        </w:rPr>
      </w:pPr>
      <w:r>
        <w:rPr>
          <w:rFonts w:asciiTheme="majorHAnsi" w:hAnsiTheme="majorHAnsi" w:cstheme="majorHAnsi"/>
          <w:lang w:val="es-MX"/>
        </w:rPr>
        <w:t>Conversión de volumen (carga marítima o aérea)</w:t>
      </w:r>
    </w:p>
    <w:p w:rsidR="000B1D37" w:rsidRDefault="000B1D37" w:rsidP="000B1D37">
      <w:pPr>
        <w:jc w:val="both"/>
        <w:rPr>
          <w:rFonts w:asciiTheme="majorHAnsi" w:hAnsiTheme="majorHAnsi" w:cstheme="majorHAnsi"/>
          <w:lang w:val="es-MX"/>
        </w:rPr>
      </w:pPr>
    </w:p>
    <w:tbl>
      <w:tblPr>
        <w:tblStyle w:val="Tablaconcuadrcula"/>
        <w:tblW w:w="0" w:type="auto"/>
        <w:tblLook w:val="04A0" w:firstRow="1" w:lastRow="0" w:firstColumn="1" w:lastColumn="0" w:noHBand="0" w:noVBand="1"/>
      </w:tblPr>
      <w:tblGrid>
        <w:gridCol w:w="2256"/>
        <w:gridCol w:w="1665"/>
        <w:gridCol w:w="2318"/>
        <w:gridCol w:w="1836"/>
      </w:tblGrid>
      <w:tr w:rsidR="000B1D37" w:rsidTr="0073011B">
        <w:tc>
          <w:tcPr>
            <w:tcW w:w="2256" w:type="dxa"/>
          </w:tcPr>
          <w:p w:rsidR="000B1D37" w:rsidRPr="00D532B4" w:rsidRDefault="000B1D37" w:rsidP="0073011B">
            <w:pPr>
              <w:jc w:val="center"/>
              <w:rPr>
                <w:rFonts w:asciiTheme="majorHAnsi" w:hAnsiTheme="majorHAnsi" w:cstheme="majorHAnsi"/>
                <w:b/>
                <w:lang w:val="es-MX"/>
              </w:rPr>
            </w:pPr>
            <w:r w:rsidRPr="00D532B4">
              <w:rPr>
                <w:rFonts w:asciiTheme="majorHAnsi" w:hAnsiTheme="majorHAnsi" w:cstheme="majorHAnsi"/>
                <w:b/>
                <w:lang w:val="es-MX"/>
              </w:rPr>
              <w:t>Unidad base</w:t>
            </w:r>
          </w:p>
        </w:tc>
        <w:tc>
          <w:tcPr>
            <w:tcW w:w="1665" w:type="dxa"/>
          </w:tcPr>
          <w:p w:rsidR="000B1D37" w:rsidRPr="00D532B4" w:rsidRDefault="000B1D37" w:rsidP="0073011B">
            <w:pPr>
              <w:jc w:val="center"/>
              <w:rPr>
                <w:rFonts w:asciiTheme="majorHAnsi" w:hAnsiTheme="majorHAnsi" w:cstheme="majorHAnsi"/>
                <w:b/>
                <w:lang w:val="es-MX"/>
              </w:rPr>
            </w:pPr>
            <w:r w:rsidRPr="00D532B4">
              <w:rPr>
                <w:rFonts w:asciiTheme="majorHAnsi" w:hAnsiTheme="majorHAnsi" w:cstheme="majorHAnsi"/>
                <w:b/>
                <w:lang w:val="es-MX"/>
              </w:rPr>
              <w:t>Unidad equivalente</w:t>
            </w:r>
          </w:p>
        </w:tc>
        <w:tc>
          <w:tcPr>
            <w:tcW w:w="2318" w:type="dxa"/>
          </w:tcPr>
          <w:p w:rsidR="000B1D37" w:rsidRPr="00D532B4" w:rsidRDefault="000B1D37" w:rsidP="0073011B">
            <w:pPr>
              <w:jc w:val="center"/>
              <w:rPr>
                <w:rFonts w:asciiTheme="majorHAnsi" w:hAnsiTheme="majorHAnsi" w:cstheme="majorHAnsi"/>
                <w:b/>
                <w:lang w:val="es-MX"/>
              </w:rPr>
            </w:pPr>
            <w:r w:rsidRPr="00D532B4">
              <w:rPr>
                <w:rFonts w:asciiTheme="majorHAnsi" w:hAnsiTheme="majorHAnsi" w:cstheme="majorHAnsi"/>
                <w:b/>
                <w:lang w:val="es-MX"/>
              </w:rPr>
              <w:t>Operación</w:t>
            </w:r>
          </w:p>
        </w:tc>
        <w:tc>
          <w:tcPr>
            <w:tcW w:w="1836" w:type="dxa"/>
          </w:tcPr>
          <w:p w:rsidR="000B1D37" w:rsidRPr="00D532B4" w:rsidRDefault="000B1D37" w:rsidP="0073011B">
            <w:pPr>
              <w:jc w:val="center"/>
              <w:rPr>
                <w:rFonts w:asciiTheme="majorHAnsi" w:hAnsiTheme="majorHAnsi" w:cstheme="majorHAnsi"/>
                <w:b/>
                <w:lang w:val="es-MX"/>
              </w:rPr>
            </w:pPr>
            <w:r w:rsidRPr="00D532B4">
              <w:rPr>
                <w:rFonts w:asciiTheme="majorHAnsi" w:hAnsiTheme="majorHAnsi" w:cstheme="majorHAnsi"/>
                <w:b/>
                <w:lang w:val="es-MX"/>
              </w:rPr>
              <w:t>Factor</w:t>
            </w:r>
          </w:p>
        </w:tc>
      </w:tr>
      <w:tr w:rsidR="000B1D37" w:rsidTr="0073011B">
        <w:tc>
          <w:tcPr>
            <w:tcW w:w="225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 xml:space="preserve">Metros cúbicos </w:t>
            </w:r>
            <m:oMath>
              <m:sSup>
                <m:sSupPr>
                  <m:ctrlPr>
                    <w:rPr>
                      <w:rFonts w:ascii="Cambria Math" w:hAnsi="Cambria Math" w:cstheme="majorHAnsi"/>
                      <w:i/>
                      <w:lang w:val="es-MX"/>
                    </w:rPr>
                  </m:ctrlPr>
                </m:sSupPr>
                <m:e>
                  <m:r>
                    <w:rPr>
                      <w:rFonts w:ascii="Cambria Math" w:hAnsi="Cambria Math" w:cstheme="majorHAnsi"/>
                      <w:lang w:val="es-MX"/>
                    </w:rPr>
                    <m:t>m</m:t>
                  </m:r>
                </m:e>
                <m:sup>
                  <m:r>
                    <w:rPr>
                      <w:rFonts w:ascii="Cambria Math" w:hAnsi="Cambria Math" w:cstheme="majorHAnsi"/>
                      <w:lang w:val="es-MX"/>
                    </w:rPr>
                    <m:t>e</m:t>
                  </m:r>
                </m:sup>
              </m:sSup>
            </m:oMath>
          </w:p>
        </w:tc>
        <w:tc>
          <w:tcPr>
            <w:tcW w:w="1665"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 xml:space="preserve">Pies cúbicos </w:t>
            </w:r>
            <m:oMath>
              <m:sSup>
                <m:sSupPr>
                  <m:ctrlPr>
                    <w:rPr>
                      <w:rFonts w:ascii="Cambria Math" w:hAnsi="Cambria Math" w:cstheme="majorHAnsi"/>
                      <w:i/>
                      <w:lang w:val="es-MX"/>
                    </w:rPr>
                  </m:ctrlPr>
                </m:sSupPr>
                <m:e>
                  <m:r>
                    <w:rPr>
                      <w:rFonts w:ascii="Cambria Math" w:hAnsi="Cambria Math" w:cstheme="majorHAnsi"/>
                      <w:lang w:val="es-MX"/>
                    </w:rPr>
                    <m:t>ft</m:t>
                  </m:r>
                </m:e>
                <m:sup>
                  <m:r>
                    <w:rPr>
                      <w:rFonts w:ascii="Cambria Math" w:hAnsi="Cambria Math" w:cstheme="majorHAnsi"/>
                      <w:lang w:val="es-MX"/>
                    </w:rPr>
                    <m:t>e</m:t>
                  </m:r>
                </m:sup>
              </m:sSup>
            </m:oMath>
          </w:p>
        </w:tc>
        <w:tc>
          <w:tcPr>
            <w:tcW w:w="2318"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 xml:space="preserve">Multiplicar </w:t>
            </w:r>
          </w:p>
        </w:tc>
        <w:tc>
          <w:tcPr>
            <w:tcW w:w="183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35,315</w:t>
            </w:r>
          </w:p>
        </w:tc>
      </w:tr>
      <w:tr w:rsidR="000B1D37" w:rsidTr="0073011B">
        <w:tc>
          <w:tcPr>
            <w:tcW w:w="225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 xml:space="preserve">Pies cúbicos </w:t>
            </w:r>
            <m:oMath>
              <m:sSup>
                <m:sSupPr>
                  <m:ctrlPr>
                    <w:rPr>
                      <w:rFonts w:ascii="Cambria Math" w:hAnsi="Cambria Math" w:cstheme="majorHAnsi"/>
                      <w:i/>
                      <w:lang w:val="es-MX"/>
                    </w:rPr>
                  </m:ctrlPr>
                </m:sSupPr>
                <m:e>
                  <m:r>
                    <w:rPr>
                      <w:rFonts w:ascii="Cambria Math" w:hAnsi="Cambria Math" w:cstheme="majorHAnsi"/>
                      <w:lang w:val="es-MX"/>
                    </w:rPr>
                    <m:t>ft</m:t>
                  </m:r>
                </m:e>
                <m:sup>
                  <m:r>
                    <w:rPr>
                      <w:rFonts w:ascii="Cambria Math" w:hAnsi="Cambria Math" w:cstheme="majorHAnsi"/>
                      <w:lang w:val="es-MX"/>
                    </w:rPr>
                    <m:t>e</m:t>
                  </m:r>
                </m:sup>
              </m:sSup>
            </m:oMath>
          </w:p>
        </w:tc>
        <w:tc>
          <w:tcPr>
            <w:tcW w:w="1665"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 xml:space="preserve">Metros cúbicos </w:t>
            </w:r>
            <m:oMath>
              <m:sSup>
                <m:sSupPr>
                  <m:ctrlPr>
                    <w:rPr>
                      <w:rFonts w:ascii="Cambria Math" w:hAnsi="Cambria Math" w:cstheme="majorHAnsi"/>
                      <w:i/>
                      <w:lang w:val="es-MX"/>
                    </w:rPr>
                  </m:ctrlPr>
                </m:sSupPr>
                <m:e>
                  <m:r>
                    <w:rPr>
                      <w:rFonts w:ascii="Cambria Math" w:hAnsi="Cambria Math" w:cstheme="majorHAnsi"/>
                      <w:lang w:val="es-MX"/>
                    </w:rPr>
                    <m:t>m</m:t>
                  </m:r>
                </m:e>
                <m:sup>
                  <m:r>
                    <w:rPr>
                      <w:rFonts w:ascii="Cambria Math" w:hAnsi="Cambria Math" w:cstheme="majorHAnsi"/>
                      <w:lang w:val="es-MX"/>
                    </w:rPr>
                    <m:t>e</m:t>
                  </m:r>
                </m:sup>
              </m:sSup>
            </m:oMath>
          </w:p>
        </w:tc>
        <w:tc>
          <w:tcPr>
            <w:tcW w:w="2318"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 xml:space="preserve">Multiplicar </w:t>
            </w:r>
          </w:p>
        </w:tc>
        <w:tc>
          <w:tcPr>
            <w:tcW w:w="183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0,0283</w:t>
            </w:r>
          </w:p>
        </w:tc>
      </w:tr>
      <w:tr w:rsidR="000B1D37" w:rsidTr="0073011B">
        <w:tc>
          <w:tcPr>
            <w:tcW w:w="225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Fórmula para volumen cajas (cm)</w:t>
            </w:r>
          </w:p>
        </w:tc>
        <w:tc>
          <w:tcPr>
            <w:tcW w:w="1665"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Será igual a metros cúbicos</w:t>
            </w:r>
          </w:p>
        </w:tc>
        <w:tc>
          <w:tcPr>
            <w:tcW w:w="2318"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Largo x ancho x alto (en cm)/1.000.000</w:t>
            </w:r>
          </w:p>
        </w:tc>
        <w:tc>
          <w:tcPr>
            <w:tcW w:w="1836" w:type="dxa"/>
          </w:tcPr>
          <w:p w:rsidR="000B1D37" w:rsidRDefault="000B1D37" w:rsidP="0073011B">
            <w:pPr>
              <w:jc w:val="center"/>
              <w:rPr>
                <w:rFonts w:asciiTheme="majorHAnsi" w:hAnsiTheme="majorHAnsi" w:cstheme="majorHAnsi"/>
                <w:lang w:val="es-MX"/>
              </w:rPr>
            </w:pPr>
          </w:p>
        </w:tc>
      </w:tr>
      <w:tr w:rsidR="000B1D37" w:rsidTr="0073011B">
        <w:tc>
          <w:tcPr>
            <w:tcW w:w="225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Peso volumétrico  aéreo</w:t>
            </w:r>
          </w:p>
        </w:tc>
        <w:tc>
          <w:tcPr>
            <w:tcW w:w="1665" w:type="dxa"/>
          </w:tcPr>
          <w:p w:rsidR="000B1D37" w:rsidRDefault="000B1D37" w:rsidP="0073011B">
            <w:pPr>
              <w:jc w:val="center"/>
              <w:rPr>
                <w:rFonts w:asciiTheme="majorHAnsi" w:hAnsiTheme="majorHAnsi" w:cstheme="majorHAnsi"/>
                <w:lang w:val="es-MX"/>
              </w:rPr>
            </w:pPr>
          </w:p>
        </w:tc>
        <w:tc>
          <w:tcPr>
            <w:tcW w:w="2318"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(Largo x ancho x alto en cm)/600.000</w:t>
            </w:r>
          </w:p>
        </w:tc>
        <w:tc>
          <w:tcPr>
            <w:tcW w:w="183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600.00 factor estándar que puede variar</w:t>
            </w:r>
          </w:p>
        </w:tc>
      </w:tr>
    </w:tbl>
    <w:p w:rsidR="000B1D37" w:rsidRDefault="000B1D37" w:rsidP="000B1D37">
      <w:pPr>
        <w:jc w:val="both"/>
        <w:rPr>
          <w:rFonts w:asciiTheme="majorHAnsi" w:hAnsiTheme="majorHAnsi" w:cstheme="majorHAnsi"/>
          <w:lang w:val="es-MX"/>
        </w:rPr>
      </w:pPr>
    </w:p>
    <w:p w:rsidR="000B1D37" w:rsidRDefault="000B1D37" w:rsidP="000B1D37">
      <w:pPr>
        <w:jc w:val="both"/>
        <w:rPr>
          <w:rFonts w:asciiTheme="majorHAnsi" w:hAnsiTheme="majorHAnsi" w:cstheme="majorHAnsi"/>
          <w:lang w:val="es-MX"/>
        </w:rPr>
      </w:pPr>
      <w:r>
        <w:rPr>
          <w:rFonts w:asciiTheme="majorHAnsi" w:hAnsiTheme="majorHAnsi" w:cstheme="majorHAnsi"/>
          <w:lang w:val="es-MX"/>
        </w:rPr>
        <w:t xml:space="preserve">Conversión Temperatura </w:t>
      </w:r>
    </w:p>
    <w:p w:rsidR="000B1D37" w:rsidRDefault="000B1D37" w:rsidP="000B1D37">
      <w:pPr>
        <w:jc w:val="both"/>
        <w:rPr>
          <w:rFonts w:asciiTheme="majorHAnsi" w:hAnsiTheme="majorHAnsi" w:cstheme="majorHAnsi"/>
          <w:lang w:val="es-MX"/>
        </w:rPr>
      </w:pPr>
    </w:p>
    <w:tbl>
      <w:tblPr>
        <w:tblStyle w:val="Tablaconcuadrcula"/>
        <w:tblW w:w="0" w:type="auto"/>
        <w:tblLook w:val="04A0" w:firstRow="1" w:lastRow="0" w:firstColumn="1" w:lastColumn="0" w:noHBand="0" w:noVBand="1"/>
      </w:tblPr>
      <w:tblGrid>
        <w:gridCol w:w="2256"/>
        <w:gridCol w:w="1665"/>
        <w:gridCol w:w="2318"/>
      </w:tblGrid>
      <w:tr w:rsidR="000B1D37" w:rsidTr="0073011B">
        <w:tc>
          <w:tcPr>
            <w:tcW w:w="2256" w:type="dxa"/>
          </w:tcPr>
          <w:p w:rsidR="000B1D37" w:rsidRPr="00D532B4" w:rsidRDefault="000B1D37" w:rsidP="0073011B">
            <w:pPr>
              <w:jc w:val="center"/>
              <w:rPr>
                <w:rFonts w:asciiTheme="majorHAnsi" w:hAnsiTheme="majorHAnsi" w:cstheme="majorHAnsi"/>
                <w:b/>
                <w:lang w:val="es-MX"/>
              </w:rPr>
            </w:pPr>
            <w:r w:rsidRPr="00D532B4">
              <w:rPr>
                <w:rFonts w:asciiTheme="majorHAnsi" w:hAnsiTheme="majorHAnsi" w:cstheme="majorHAnsi"/>
                <w:b/>
                <w:lang w:val="es-MX"/>
              </w:rPr>
              <w:t>Unidad base</w:t>
            </w:r>
          </w:p>
        </w:tc>
        <w:tc>
          <w:tcPr>
            <w:tcW w:w="1665" w:type="dxa"/>
          </w:tcPr>
          <w:p w:rsidR="000B1D37" w:rsidRPr="00D532B4" w:rsidRDefault="000B1D37" w:rsidP="0073011B">
            <w:pPr>
              <w:jc w:val="center"/>
              <w:rPr>
                <w:rFonts w:asciiTheme="majorHAnsi" w:hAnsiTheme="majorHAnsi" w:cstheme="majorHAnsi"/>
                <w:b/>
                <w:lang w:val="es-MX"/>
              </w:rPr>
            </w:pPr>
            <w:r w:rsidRPr="00D532B4">
              <w:rPr>
                <w:rFonts w:asciiTheme="majorHAnsi" w:hAnsiTheme="majorHAnsi" w:cstheme="majorHAnsi"/>
                <w:b/>
                <w:lang w:val="es-MX"/>
              </w:rPr>
              <w:t>Unidad equivalente</w:t>
            </w:r>
          </w:p>
        </w:tc>
        <w:tc>
          <w:tcPr>
            <w:tcW w:w="2318" w:type="dxa"/>
          </w:tcPr>
          <w:p w:rsidR="000B1D37" w:rsidRPr="00D532B4" w:rsidRDefault="000B1D37" w:rsidP="0073011B">
            <w:pPr>
              <w:jc w:val="center"/>
              <w:rPr>
                <w:rFonts w:asciiTheme="majorHAnsi" w:hAnsiTheme="majorHAnsi" w:cstheme="majorHAnsi"/>
                <w:b/>
                <w:lang w:val="es-MX"/>
              </w:rPr>
            </w:pPr>
            <w:r w:rsidRPr="00D532B4">
              <w:rPr>
                <w:rFonts w:asciiTheme="majorHAnsi" w:hAnsiTheme="majorHAnsi" w:cstheme="majorHAnsi"/>
                <w:b/>
                <w:lang w:val="es-MX"/>
              </w:rPr>
              <w:t>Operación</w:t>
            </w:r>
          </w:p>
        </w:tc>
      </w:tr>
      <w:tr w:rsidR="000B1D37" w:rsidTr="0073011B">
        <w:tc>
          <w:tcPr>
            <w:tcW w:w="225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Fahrenheit °F</w:t>
            </w:r>
          </w:p>
        </w:tc>
        <w:tc>
          <w:tcPr>
            <w:tcW w:w="1665"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Celsius °C</w:t>
            </w:r>
          </w:p>
        </w:tc>
        <w:tc>
          <w:tcPr>
            <w:tcW w:w="2318"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(°F-32)/1,8</w:t>
            </w:r>
          </w:p>
        </w:tc>
      </w:tr>
      <w:tr w:rsidR="000B1D37" w:rsidTr="0073011B">
        <w:tc>
          <w:tcPr>
            <w:tcW w:w="2256"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Celsius °C</w:t>
            </w:r>
          </w:p>
        </w:tc>
        <w:tc>
          <w:tcPr>
            <w:tcW w:w="1665"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Fahrenheit °F</w:t>
            </w:r>
          </w:p>
        </w:tc>
        <w:tc>
          <w:tcPr>
            <w:tcW w:w="2318" w:type="dxa"/>
          </w:tcPr>
          <w:p w:rsidR="000B1D37" w:rsidRDefault="000B1D37" w:rsidP="0073011B">
            <w:pPr>
              <w:jc w:val="center"/>
              <w:rPr>
                <w:rFonts w:asciiTheme="majorHAnsi" w:hAnsiTheme="majorHAnsi" w:cstheme="majorHAnsi"/>
                <w:lang w:val="es-MX"/>
              </w:rPr>
            </w:pPr>
            <w:r>
              <w:rPr>
                <w:rFonts w:asciiTheme="majorHAnsi" w:hAnsiTheme="majorHAnsi" w:cstheme="majorHAnsi"/>
                <w:lang w:val="es-MX"/>
              </w:rPr>
              <w:t>(°C x1,8) + 32</w:t>
            </w:r>
          </w:p>
        </w:tc>
      </w:tr>
    </w:tbl>
    <w:p w:rsidR="000B1D37" w:rsidRDefault="000B1D37" w:rsidP="000B1D37">
      <w:pPr>
        <w:jc w:val="both"/>
        <w:rPr>
          <w:rFonts w:asciiTheme="majorHAnsi" w:hAnsiTheme="majorHAnsi" w:cstheme="majorHAnsi"/>
          <w:lang w:val="es-MX"/>
        </w:rPr>
      </w:pPr>
    </w:p>
    <w:p w:rsidR="000B1D37" w:rsidRDefault="000B1D37" w:rsidP="000B1D37">
      <w:pPr>
        <w:jc w:val="both"/>
        <w:rPr>
          <w:rFonts w:asciiTheme="majorHAnsi" w:hAnsiTheme="majorHAnsi" w:cstheme="majorHAnsi"/>
          <w:lang w:val="es-MX"/>
        </w:rPr>
      </w:pPr>
      <w:r>
        <w:rPr>
          <w:rFonts w:asciiTheme="majorHAnsi" w:hAnsiTheme="majorHAnsi" w:cstheme="majorHAnsi"/>
          <w:lang w:val="es-MX"/>
        </w:rPr>
        <w:t xml:space="preserve">Para el proceso de conversión de unidades se pueden emplear dos métodos. </w:t>
      </w:r>
    </w:p>
    <w:p w:rsidR="000B1D37" w:rsidRDefault="000B1D37" w:rsidP="000B1D37">
      <w:pPr>
        <w:jc w:val="both"/>
        <w:rPr>
          <w:rFonts w:asciiTheme="majorHAnsi" w:hAnsiTheme="majorHAnsi" w:cstheme="majorHAnsi"/>
          <w:lang w:val="es-MX"/>
        </w:rPr>
      </w:pPr>
    </w:p>
    <w:p w:rsidR="000B1D37" w:rsidRDefault="000B1D37" w:rsidP="000B1D37">
      <w:pPr>
        <w:pStyle w:val="Prrafodelista"/>
        <w:numPr>
          <w:ilvl w:val="0"/>
          <w:numId w:val="8"/>
        </w:numPr>
        <w:jc w:val="both"/>
        <w:rPr>
          <w:rFonts w:asciiTheme="majorHAnsi" w:hAnsiTheme="majorHAnsi" w:cstheme="majorHAnsi"/>
          <w:lang w:val="es-MX"/>
        </w:rPr>
      </w:pPr>
      <w:r>
        <w:rPr>
          <w:rFonts w:asciiTheme="majorHAnsi" w:hAnsiTheme="majorHAnsi" w:cstheme="majorHAnsi"/>
          <w:lang w:val="es-MX"/>
        </w:rPr>
        <w:t xml:space="preserve">Método de regla de tres </w:t>
      </w:r>
    </w:p>
    <w:p w:rsidR="000B1D37" w:rsidRDefault="000B1D37" w:rsidP="000B1D37">
      <w:pPr>
        <w:pStyle w:val="Prrafodelista"/>
        <w:numPr>
          <w:ilvl w:val="0"/>
          <w:numId w:val="8"/>
        </w:numPr>
        <w:jc w:val="both"/>
        <w:rPr>
          <w:rFonts w:asciiTheme="majorHAnsi" w:hAnsiTheme="majorHAnsi" w:cstheme="majorHAnsi"/>
          <w:lang w:val="es-MX"/>
        </w:rPr>
      </w:pPr>
      <w:r w:rsidRPr="008B0AFD">
        <w:rPr>
          <w:rFonts w:asciiTheme="majorHAnsi" w:hAnsiTheme="majorHAnsi" w:cstheme="majorHAnsi"/>
          <w:lang w:val="es-MX"/>
        </w:rPr>
        <w:t>Método de factor de conversión.  Donde el factor de conversión es una fracción</w:t>
      </w:r>
      <w:r>
        <w:rPr>
          <w:rFonts w:asciiTheme="majorHAnsi" w:hAnsiTheme="majorHAnsi" w:cstheme="majorHAnsi"/>
          <w:lang w:val="es-MX"/>
        </w:rPr>
        <w:t>.</w:t>
      </w:r>
    </w:p>
    <w:p w:rsidR="000B1D37" w:rsidRPr="008B0AFD" w:rsidRDefault="000B1D37" w:rsidP="000B1D37">
      <w:pPr>
        <w:pStyle w:val="Prrafodelista"/>
        <w:jc w:val="both"/>
        <w:rPr>
          <w:rFonts w:asciiTheme="majorHAnsi" w:hAnsiTheme="majorHAnsi" w:cstheme="majorHAnsi"/>
          <w:lang w:val="es-MX"/>
        </w:rPr>
      </w:pPr>
    </w:p>
    <w:p w:rsidR="000B1D37" w:rsidRDefault="000B1D37" w:rsidP="000B1D37">
      <w:pPr>
        <w:jc w:val="both"/>
        <w:rPr>
          <w:rFonts w:asciiTheme="majorHAnsi" w:hAnsiTheme="majorHAnsi" w:cstheme="majorHAnsi"/>
          <w:lang w:val="es-MX"/>
        </w:rPr>
      </w:pPr>
      <w:r>
        <w:rPr>
          <w:rFonts w:asciiTheme="majorHAnsi" w:hAnsiTheme="majorHAnsi" w:cstheme="majorHAnsi"/>
          <w:lang w:val="es-MX"/>
        </w:rPr>
        <w:t xml:space="preserve">Veamos un ejemplo bajo los dos métodos. </w:t>
      </w:r>
    </w:p>
    <w:p w:rsidR="000B1D37" w:rsidRDefault="000B1D37" w:rsidP="000B1D37">
      <w:pPr>
        <w:jc w:val="both"/>
        <w:rPr>
          <w:rFonts w:asciiTheme="majorHAnsi" w:hAnsiTheme="majorHAnsi" w:cstheme="majorHAnsi"/>
          <w:lang w:val="es-MX"/>
        </w:rPr>
      </w:pPr>
    </w:p>
    <w:p w:rsidR="000B1D37" w:rsidRDefault="000B1D37" w:rsidP="000B1D37">
      <w:pPr>
        <w:jc w:val="both"/>
        <w:rPr>
          <w:rFonts w:asciiTheme="majorHAnsi" w:hAnsiTheme="majorHAnsi" w:cstheme="majorHAnsi"/>
          <w:lang w:val="es-MX"/>
        </w:rPr>
      </w:pPr>
      <w:r>
        <w:rPr>
          <w:rFonts w:asciiTheme="majorHAnsi" w:hAnsiTheme="majorHAnsi" w:cstheme="majorHAnsi"/>
          <w:lang w:val="es-MX"/>
        </w:rPr>
        <w:t xml:space="preserve">Convertir 5 kilogramos a libras </w:t>
      </w:r>
    </w:p>
    <w:p w:rsidR="000B1D37" w:rsidRDefault="000B1D37" w:rsidP="000B1D37">
      <w:pPr>
        <w:jc w:val="both"/>
        <w:rPr>
          <w:rFonts w:asciiTheme="majorHAnsi" w:hAnsiTheme="majorHAnsi" w:cstheme="majorHAnsi"/>
          <w:lang w:val="es-MX"/>
        </w:rPr>
      </w:pPr>
    </w:p>
    <w:p w:rsidR="00E964C1" w:rsidRDefault="00E964C1" w:rsidP="000B1D37">
      <w:pPr>
        <w:jc w:val="both"/>
        <w:rPr>
          <w:rFonts w:asciiTheme="majorHAnsi" w:hAnsiTheme="majorHAnsi" w:cstheme="majorHAnsi"/>
          <w:lang w:val="es-MX"/>
        </w:rPr>
      </w:pPr>
    </w:p>
    <w:p w:rsidR="00E964C1" w:rsidRDefault="00E964C1" w:rsidP="000B1D37">
      <w:pPr>
        <w:jc w:val="both"/>
        <w:rPr>
          <w:rFonts w:asciiTheme="majorHAnsi" w:hAnsiTheme="majorHAnsi" w:cstheme="majorHAnsi"/>
          <w:lang w:val="es-MX"/>
        </w:rPr>
      </w:pPr>
    </w:p>
    <w:p w:rsidR="00E964C1" w:rsidRDefault="00E964C1" w:rsidP="000B1D37">
      <w:pPr>
        <w:jc w:val="both"/>
        <w:rPr>
          <w:rFonts w:asciiTheme="majorHAnsi" w:hAnsiTheme="majorHAnsi" w:cstheme="majorHAnsi"/>
          <w:lang w:val="es-MX"/>
        </w:rPr>
      </w:pPr>
    </w:p>
    <w:p w:rsidR="000B1D37" w:rsidRDefault="000B1D37" w:rsidP="000B1D37">
      <w:pPr>
        <w:jc w:val="both"/>
        <w:rPr>
          <w:rFonts w:asciiTheme="majorHAnsi" w:hAnsiTheme="majorHAnsi" w:cstheme="majorHAnsi"/>
          <w:lang w:val="es-MX"/>
        </w:rPr>
      </w:pPr>
      <w:r>
        <w:rPr>
          <w:rFonts w:asciiTheme="majorHAnsi" w:hAnsiTheme="majorHAnsi" w:cstheme="majorHAnsi"/>
          <w:lang w:val="es-MX"/>
        </w:rPr>
        <w:t xml:space="preserve">Si usamos la regla de tres, como se había estudiado en el anterior tema, necesitamos saber que: </w:t>
      </w:r>
    </w:p>
    <w:p w:rsidR="000B1D37" w:rsidRDefault="000B1D37" w:rsidP="000B1D37">
      <w:pPr>
        <w:jc w:val="both"/>
        <w:rPr>
          <w:rFonts w:asciiTheme="majorHAnsi" w:hAnsiTheme="majorHAnsi" w:cstheme="majorHAnsi"/>
          <w:lang w:val="es-MX"/>
        </w:rPr>
      </w:pPr>
    </w:p>
    <w:p w:rsidR="000B1D37" w:rsidRPr="00F86039" w:rsidRDefault="000B1D37" w:rsidP="000B1D37">
      <w:pPr>
        <w:jc w:val="both"/>
        <w:rPr>
          <w:rFonts w:asciiTheme="majorHAnsi" w:eastAsia="Times New Roman" w:hAnsiTheme="majorHAnsi" w:cstheme="majorHAnsi"/>
          <w:bCs/>
          <w:lang w:val="es-MX"/>
        </w:rPr>
      </w:pPr>
      <w:r w:rsidRPr="00F86039">
        <w:rPr>
          <w:rFonts w:asciiTheme="majorHAnsi" w:eastAsia="Times New Roman" w:hAnsiTheme="majorHAnsi" w:cstheme="majorHAnsi"/>
          <w:bCs/>
          <w:noProof/>
          <w:lang w:val="en-US"/>
        </w:rPr>
        <mc:AlternateContent>
          <mc:Choice Requires="wps">
            <w:drawing>
              <wp:anchor distT="0" distB="0" distL="114300" distR="114300" simplePos="0" relativeHeight="251696128" behindDoc="0" locked="0" layoutInCell="1" allowOverlap="1" wp14:anchorId="7C34A1FE" wp14:editId="0A378E9A">
                <wp:simplePos x="0" y="0"/>
                <wp:positionH relativeFrom="column">
                  <wp:posOffset>344805</wp:posOffset>
                </wp:positionH>
                <wp:positionV relativeFrom="paragraph">
                  <wp:posOffset>93980</wp:posOffset>
                </wp:positionV>
                <wp:extent cx="311727" cy="0"/>
                <wp:effectExtent l="0" t="76200" r="12700" b="95250"/>
                <wp:wrapNone/>
                <wp:docPr id="42" name="Conector recto de flecha 42"/>
                <wp:cNvGraphicFramePr/>
                <a:graphic xmlns:a="http://schemas.openxmlformats.org/drawingml/2006/main">
                  <a:graphicData uri="http://schemas.microsoft.com/office/word/2010/wordprocessingShape">
                    <wps:wsp>
                      <wps:cNvCnPr/>
                      <wps:spPr>
                        <a:xfrm>
                          <a:off x="0" y="0"/>
                          <a:ext cx="31172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77131F5" id="Conector recto de flecha 42" o:spid="_x0000_s1026" type="#_x0000_t32" style="position:absolute;margin-left:27.15pt;margin-top:7.4pt;width:24.55pt;height:0;z-index:251696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" strokecolor="#4579b8 [3044]">
                <v:stroke endarrow="block"/>
              </v:shape>
            </w:pict>
          </mc:Fallback>
        </mc:AlternateContent>
      </w:r>
      <w:r>
        <w:rPr>
          <w:rFonts w:asciiTheme="majorHAnsi" w:eastAsia="Times New Roman" w:hAnsiTheme="majorHAnsi" w:cstheme="majorHAnsi"/>
          <w:bCs/>
          <w:lang w:val="es-MX"/>
        </w:rPr>
        <w:t>1 Kg             2,2046 libras</w:t>
      </w:r>
    </w:p>
    <w:p w:rsidR="000B1D37" w:rsidRDefault="000B1D37" w:rsidP="000B1D37">
      <w:pPr>
        <w:jc w:val="both"/>
        <w:rPr>
          <w:rFonts w:asciiTheme="majorHAnsi" w:eastAsia="Times New Roman" w:hAnsiTheme="majorHAnsi" w:cstheme="majorHAnsi"/>
          <w:bCs/>
          <w:lang w:val="es-MX"/>
        </w:rPr>
      </w:pPr>
      <w:r w:rsidRPr="00F86039">
        <w:rPr>
          <w:rFonts w:asciiTheme="majorHAnsi" w:eastAsia="Times New Roman" w:hAnsiTheme="majorHAnsi" w:cstheme="majorHAnsi"/>
          <w:bCs/>
          <w:noProof/>
          <w:lang w:val="en-US"/>
        </w:rPr>
        <mc:AlternateContent>
          <mc:Choice Requires="wps">
            <w:drawing>
              <wp:anchor distT="0" distB="0" distL="114300" distR="114300" simplePos="0" relativeHeight="251697152" behindDoc="0" locked="0" layoutInCell="1" allowOverlap="1" wp14:anchorId="10667135" wp14:editId="4511A7C4">
                <wp:simplePos x="0" y="0"/>
                <wp:positionH relativeFrom="column">
                  <wp:posOffset>344805</wp:posOffset>
                </wp:positionH>
                <wp:positionV relativeFrom="paragraph">
                  <wp:posOffset>87630</wp:posOffset>
                </wp:positionV>
                <wp:extent cx="311727" cy="0"/>
                <wp:effectExtent l="0" t="76200" r="12700" b="95250"/>
                <wp:wrapNone/>
                <wp:docPr id="43" name="Conector recto de flecha 43"/>
                <wp:cNvGraphicFramePr/>
                <a:graphic xmlns:a="http://schemas.openxmlformats.org/drawingml/2006/main">
                  <a:graphicData uri="http://schemas.microsoft.com/office/word/2010/wordprocessingShape">
                    <wps:wsp>
                      <wps:cNvCnPr/>
                      <wps:spPr>
                        <a:xfrm>
                          <a:off x="0" y="0"/>
                          <a:ext cx="31172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85C0F73" id="Conector recto de flecha 43" o:spid="_x0000_s1026" type="#_x0000_t32" style="position:absolute;margin-left:27.15pt;margin-top:6.9pt;width:24.55pt;height:0;z-index:25169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" strokecolor="#4579b8 [3044]">
                <v:stroke endarrow="block"/>
              </v:shape>
            </w:pict>
          </mc:Fallback>
        </mc:AlternateContent>
      </w:r>
      <w:r>
        <w:rPr>
          <w:rFonts w:asciiTheme="majorHAnsi" w:eastAsia="Times New Roman" w:hAnsiTheme="majorHAnsi" w:cstheme="majorHAnsi"/>
          <w:bCs/>
          <w:lang w:val="es-MX"/>
        </w:rPr>
        <w:t>5 Kg              d</w:t>
      </w:r>
      <w:r w:rsidRPr="00F86039">
        <w:rPr>
          <w:rFonts w:asciiTheme="majorHAnsi" w:eastAsia="Times New Roman" w:hAnsiTheme="majorHAnsi" w:cstheme="majorHAnsi"/>
          <w:bCs/>
          <w:lang w:val="es-MX"/>
        </w:rPr>
        <w:t xml:space="preserve"> </w:t>
      </w:r>
    </w:p>
    <w:p w:rsidR="000B1D37" w:rsidRPr="00F86039" w:rsidRDefault="000B1D37" w:rsidP="000B1D37">
      <w:pPr>
        <w:jc w:val="both"/>
        <w:rPr>
          <w:rFonts w:asciiTheme="majorHAnsi" w:eastAsia="Times New Roman" w:hAnsiTheme="majorHAnsi" w:cstheme="majorHAnsi"/>
          <w:bCs/>
          <w:lang w:val="es-MX"/>
        </w:rPr>
      </w:pPr>
      <w:r>
        <w:rPr>
          <w:rFonts w:asciiTheme="majorHAnsi" w:eastAsia="Times New Roman" w:hAnsiTheme="majorHAnsi" w:cstheme="majorHAnsi"/>
          <w:bCs/>
          <w:noProof/>
          <w:lang w:val="en-US"/>
        </w:rPr>
        <mc:AlternateContent>
          <mc:Choice Requires="wps">
            <w:drawing>
              <wp:anchor distT="0" distB="0" distL="114300" distR="114300" simplePos="0" relativeHeight="251698176" behindDoc="0" locked="0" layoutInCell="1" allowOverlap="1" wp14:anchorId="515DD5CE" wp14:editId="17E0243E">
                <wp:simplePos x="0" y="0"/>
                <wp:positionH relativeFrom="column">
                  <wp:posOffset>2015490</wp:posOffset>
                </wp:positionH>
                <wp:positionV relativeFrom="paragraph">
                  <wp:posOffset>276860</wp:posOffset>
                </wp:positionV>
                <wp:extent cx="200025" cy="0"/>
                <wp:effectExtent l="0" t="0" r="28575" b="19050"/>
                <wp:wrapNone/>
                <wp:docPr id="44" name="Conector recto 44"/>
                <wp:cNvGraphicFramePr/>
                <a:graphic xmlns:a="http://schemas.openxmlformats.org/drawingml/2006/main">
                  <a:graphicData uri="http://schemas.microsoft.com/office/word/2010/wordprocessingShape">
                    <wps:wsp>
                      <wps:cNvCnPr/>
                      <wps:spPr>
                        <a:xfrm>
                          <a:off x="0" y="0"/>
                          <a:ext cx="2000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2407124" id="Conector recto 44"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158.7pt,21.8pt" to="174.45pt,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" strokecolor="black [3040]"/>
            </w:pict>
          </mc:Fallback>
        </mc:AlternateContent>
      </w:r>
      <w:r>
        <w:rPr>
          <w:rFonts w:asciiTheme="majorHAnsi" w:eastAsia="Times New Roman" w:hAnsiTheme="majorHAnsi" w:cstheme="majorHAnsi"/>
          <w:bCs/>
          <w:noProof/>
          <w:lang w:val="en-US"/>
        </w:rPr>
        <mc:AlternateContent>
          <mc:Choice Requires="wps">
            <w:drawing>
              <wp:anchor distT="0" distB="0" distL="114300" distR="114300" simplePos="0" relativeHeight="251699200" behindDoc="0" locked="0" layoutInCell="1" allowOverlap="1" wp14:anchorId="0CDB214A" wp14:editId="4D98C14A">
                <wp:simplePos x="0" y="0"/>
                <wp:positionH relativeFrom="column">
                  <wp:posOffset>2425065</wp:posOffset>
                </wp:positionH>
                <wp:positionV relativeFrom="paragraph">
                  <wp:posOffset>534035</wp:posOffset>
                </wp:positionV>
                <wp:extent cx="266700" cy="0"/>
                <wp:effectExtent l="0" t="0" r="19050" b="19050"/>
                <wp:wrapNone/>
                <wp:docPr id="45" name="Conector recto 45"/>
                <wp:cNvGraphicFramePr/>
                <a:graphic xmlns:a="http://schemas.openxmlformats.org/drawingml/2006/main">
                  <a:graphicData uri="http://schemas.microsoft.com/office/word/2010/wordprocessingShape">
                    <wps:wsp>
                      <wps:cNvCnPr/>
                      <wps:spPr>
                        <a:xfrm>
                          <a:off x="0" y="0"/>
                          <a:ext cx="2667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683FC31" id="Conector recto 45"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190.95pt,42.05pt" to="211.95pt,4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" strokecolor="black [3040]"/>
            </w:pict>
          </mc:Fallback>
        </mc:AlternateContent>
      </w:r>
    </w:p>
    <w:p w:rsidR="000B1D37" w:rsidRPr="001D5181" w:rsidRDefault="000B1D37" w:rsidP="000B1D37">
      <w:pPr>
        <w:jc w:val="both"/>
        <w:rPr>
          <w:rFonts w:asciiTheme="majorHAnsi" w:eastAsia="Times New Roman" w:hAnsiTheme="majorHAnsi" w:cstheme="majorHAnsi"/>
          <w:lang w:val="es-MX"/>
        </w:rPr>
      </w:pPr>
      <m:oMathPara>
        <m:oMath>
          <m:r>
            <w:rPr>
              <w:rFonts w:ascii="Cambria Math" w:eastAsia="Times New Roman" w:hAnsi="Cambria Math" w:cstheme="majorHAnsi"/>
              <w:sz w:val="28"/>
              <w:lang w:val="es-MX"/>
            </w:rPr>
            <m:t>d=</m:t>
          </m:r>
          <m:f>
            <m:fPr>
              <m:ctrlPr>
                <w:rPr>
                  <w:rFonts w:ascii="Cambria Math" w:eastAsia="Times New Roman" w:hAnsi="Cambria Math" w:cstheme="majorHAnsi"/>
                  <w:i/>
                  <w:sz w:val="28"/>
                  <w:lang w:val="es-MX"/>
                </w:rPr>
              </m:ctrlPr>
            </m:fPr>
            <m:num>
              <m:r>
                <w:rPr>
                  <w:rFonts w:ascii="Cambria Math" w:eastAsia="Times New Roman" w:hAnsi="Cambria Math" w:cstheme="majorHAnsi"/>
                  <w:sz w:val="28"/>
                  <w:lang w:val="es-MX"/>
                </w:rPr>
                <m:t>5 Kg*2,2046 lb</m:t>
              </m:r>
            </m:num>
            <m:den>
              <m:r>
                <w:rPr>
                  <w:rFonts w:ascii="Cambria Math" w:eastAsia="Times New Roman" w:hAnsi="Cambria Math" w:cstheme="majorHAnsi"/>
                  <w:sz w:val="28"/>
                  <w:lang w:val="es-MX"/>
                </w:rPr>
                <m:t>1 Kg</m:t>
              </m:r>
            </m:den>
          </m:f>
          <m:r>
            <w:rPr>
              <w:rFonts w:ascii="Cambria Math" w:eastAsia="Times New Roman" w:hAnsi="Cambria Math" w:cstheme="majorHAnsi"/>
              <w:sz w:val="28"/>
              <w:lang w:val="es-MX"/>
            </w:rPr>
            <m:t>=11,023 lb</m:t>
          </m:r>
        </m:oMath>
      </m:oMathPara>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Si usamos el factor de conversión tendremos que: </w:t>
      </w:r>
    </w:p>
    <w:p w:rsidR="000B1D37" w:rsidRDefault="000B1D37" w:rsidP="000B1D37">
      <w:pPr>
        <w:jc w:val="both"/>
        <w:rPr>
          <w:rFonts w:asciiTheme="majorHAnsi" w:eastAsia="Times New Roman" w:hAnsiTheme="majorHAnsi" w:cstheme="majorHAnsi"/>
          <w:lang w:val="es-MX"/>
        </w:rPr>
      </w:pPr>
    </w:p>
    <w:p w:rsidR="000B1D37" w:rsidRPr="00F86039" w:rsidRDefault="000B1D37" w:rsidP="000B1D37">
      <w:pPr>
        <w:jc w:val="both"/>
        <w:rPr>
          <w:rFonts w:asciiTheme="majorHAnsi" w:eastAsia="Times New Roman" w:hAnsiTheme="majorHAnsi" w:cstheme="majorHAnsi"/>
          <w:bCs/>
          <w:lang w:val="es-MX"/>
        </w:rPr>
      </w:pPr>
      <w:r w:rsidRPr="00F86039">
        <w:rPr>
          <w:rFonts w:asciiTheme="majorHAnsi" w:eastAsia="Times New Roman" w:hAnsiTheme="majorHAnsi" w:cstheme="majorHAnsi"/>
          <w:bCs/>
          <w:noProof/>
          <w:lang w:val="en-US"/>
        </w:rPr>
        <mc:AlternateContent>
          <mc:Choice Requires="wps">
            <w:drawing>
              <wp:anchor distT="0" distB="0" distL="114300" distR="114300" simplePos="0" relativeHeight="251700224" behindDoc="0" locked="0" layoutInCell="1" allowOverlap="1" wp14:anchorId="783C1091" wp14:editId="33547EF7">
                <wp:simplePos x="0" y="0"/>
                <wp:positionH relativeFrom="column">
                  <wp:posOffset>344805</wp:posOffset>
                </wp:positionH>
                <wp:positionV relativeFrom="paragraph">
                  <wp:posOffset>93980</wp:posOffset>
                </wp:positionV>
                <wp:extent cx="311727" cy="0"/>
                <wp:effectExtent l="0" t="76200" r="12700" b="95250"/>
                <wp:wrapNone/>
                <wp:docPr id="46" name="Conector recto de flecha 46"/>
                <wp:cNvGraphicFramePr/>
                <a:graphic xmlns:a="http://schemas.openxmlformats.org/drawingml/2006/main">
                  <a:graphicData uri="http://schemas.microsoft.com/office/word/2010/wordprocessingShape">
                    <wps:wsp>
                      <wps:cNvCnPr/>
                      <wps:spPr>
                        <a:xfrm>
                          <a:off x="0" y="0"/>
                          <a:ext cx="31172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9BFE56" id="Conector recto de flecha 46" o:spid="_x0000_s1026" type="#_x0000_t32" style="position:absolute;margin-left:27.15pt;margin-top:7.4pt;width:24.55pt;height:0;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" strokecolor="#4579b8 [3044]">
                <v:stroke endarrow="block"/>
              </v:shape>
            </w:pict>
          </mc:Fallback>
        </mc:AlternateContent>
      </w:r>
      <w:r>
        <w:rPr>
          <w:rFonts w:asciiTheme="majorHAnsi" w:eastAsia="Times New Roman" w:hAnsiTheme="majorHAnsi" w:cstheme="majorHAnsi"/>
          <w:bCs/>
          <w:lang w:val="es-MX"/>
        </w:rPr>
        <w:t>1 Kg             2,2046 libras</w:t>
      </w:r>
    </w:p>
    <w:p w:rsidR="000B1D37" w:rsidRPr="00844FFA" w:rsidRDefault="000B1D37" w:rsidP="000B1D37">
      <w:pPr>
        <w:jc w:val="both"/>
        <w:rPr>
          <w:rFonts w:asciiTheme="majorHAnsi" w:eastAsia="Times New Roman" w:hAnsiTheme="majorHAnsi" w:cstheme="majorHAnsi"/>
          <w:sz w:val="28"/>
          <w:lang w:val="es-MX"/>
        </w:rPr>
      </w:pPr>
      <m:oMathPara>
        <m:oMath>
          <m:r>
            <w:rPr>
              <w:rFonts w:ascii="Cambria Math" w:eastAsia="Times New Roman" w:hAnsi="Cambria Math" w:cstheme="majorHAnsi"/>
              <w:sz w:val="28"/>
              <w:lang w:val="es-MX"/>
            </w:rPr>
            <m:t>5 Kg*</m:t>
          </m:r>
          <m:f>
            <m:fPr>
              <m:ctrlPr>
                <w:rPr>
                  <w:rFonts w:ascii="Cambria Math" w:eastAsia="Times New Roman" w:hAnsi="Cambria Math" w:cstheme="majorHAnsi"/>
                  <w:i/>
                  <w:sz w:val="28"/>
                  <w:lang w:val="es-MX"/>
                </w:rPr>
              </m:ctrlPr>
            </m:fPr>
            <m:num>
              <m:r>
                <w:rPr>
                  <w:rFonts w:ascii="Cambria Math" w:eastAsia="Times New Roman" w:hAnsi="Cambria Math" w:cstheme="majorHAnsi"/>
                  <w:sz w:val="28"/>
                  <w:lang w:val="es-MX"/>
                </w:rPr>
                <m:t>2,2046 lb</m:t>
              </m:r>
            </m:num>
            <m:den>
              <m:r>
                <w:rPr>
                  <w:rFonts w:ascii="Cambria Math" w:eastAsia="Times New Roman" w:hAnsi="Cambria Math" w:cstheme="majorHAnsi"/>
                  <w:sz w:val="28"/>
                  <w:lang w:val="es-MX"/>
                </w:rPr>
                <m:t>1 Kg</m:t>
              </m:r>
            </m:den>
          </m:f>
          <m:r>
            <w:rPr>
              <w:rFonts w:ascii="Cambria Math" w:eastAsia="Times New Roman" w:hAnsi="Cambria Math" w:cstheme="majorHAnsi"/>
              <w:sz w:val="28"/>
              <w:lang w:val="es-MX"/>
            </w:rPr>
            <m:t>=11,023 lb</m:t>
          </m:r>
        </m:oMath>
      </m:oMathPara>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noProof/>
          <w:lang w:val="en-US"/>
        </w:rPr>
        <mc:AlternateContent>
          <mc:Choice Requires="wps">
            <w:drawing>
              <wp:anchor distT="0" distB="0" distL="114300" distR="114300" simplePos="0" relativeHeight="251701248" behindDoc="0" locked="0" layoutInCell="1" allowOverlap="1" wp14:anchorId="4B979FF9" wp14:editId="12E0EFEC">
                <wp:simplePos x="0" y="0"/>
                <wp:positionH relativeFrom="column">
                  <wp:posOffset>2644140</wp:posOffset>
                </wp:positionH>
                <wp:positionV relativeFrom="paragraph">
                  <wp:posOffset>90170</wp:posOffset>
                </wp:positionV>
                <wp:extent cx="0" cy="533400"/>
                <wp:effectExtent l="76200" t="38100" r="57150" b="19050"/>
                <wp:wrapNone/>
                <wp:docPr id="47" name="Conector recto de flecha 47"/>
                <wp:cNvGraphicFramePr/>
                <a:graphic xmlns:a="http://schemas.openxmlformats.org/drawingml/2006/main">
                  <a:graphicData uri="http://schemas.microsoft.com/office/word/2010/wordprocessingShape">
                    <wps:wsp>
                      <wps:cNvCnPr/>
                      <wps:spPr>
                        <a:xfrm flipV="1">
                          <a:off x="0" y="0"/>
                          <a:ext cx="0" cy="5334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6FF3525" id="Conector recto de flecha 47" o:spid="_x0000_s1026" type="#_x0000_t32" style="position:absolute;margin-left:208.2pt;margin-top:7.1pt;width:0;height:42pt;flip:y;z-index:251701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" strokecolor="#4579b8 [3044]">
                <v:stroke endarrow="block"/>
              </v:shape>
            </w:pict>
          </mc:Fallback>
        </mc:AlternateContent>
      </w:r>
      <w:r>
        <w:rPr>
          <w:rFonts w:asciiTheme="majorHAnsi" w:eastAsia="Times New Roman" w:hAnsiTheme="majorHAnsi" w:cstheme="majorHAnsi"/>
          <w:noProof/>
          <w:lang w:val="en-US"/>
        </w:rPr>
        <mc:AlternateContent>
          <mc:Choice Requires="wps">
            <w:drawing>
              <wp:anchor distT="0" distB="0" distL="114300" distR="114300" simplePos="0" relativeHeight="251702272" behindDoc="0" locked="0" layoutInCell="1" allowOverlap="1" wp14:anchorId="5A60E9C1" wp14:editId="52F473B8">
                <wp:simplePos x="0" y="0"/>
                <wp:positionH relativeFrom="column">
                  <wp:posOffset>2825115</wp:posOffset>
                </wp:positionH>
                <wp:positionV relativeFrom="paragraph">
                  <wp:posOffset>242570</wp:posOffset>
                </wp:positionV>
                <wp:extent cx="1543050" cy="314325"/>
                <wp:effectExtent l="0" t="0" r="19050" b="28575"/>
                <wp:wrapNone/>
                <wp:docPr id="48" name="Cuadro de texto 48"/>
                <wp:cNvGraphicFramePr/>
                <a:graphic xmlns:a="http://schemas.openxmlformats.org/drawingml/2006/main">
                  <a:graphicData uri="http://schemas.microsoft.com/office/word/2010/wordprocessingShape">
                    <wps:wsp>
                      <wps:cNvSpPr txBox="1"/>
                      <wps:spPr>
                        <a:xfrm>
                          <a:off x="0" y="0"/>
                          <a:ext cx="1543050" cy="314325"/>
                        </a:xfrm>
                        <a:prstGeom prst="rect">
                          <a:avLst/>
                        </a:prstGeom>
                        <a:solidFill>
                          <a:schemeClr val="lt1"/>
                        </a:solidFill>
                        <a:ln w="6350">
                          <a:solidFill>
                            <a:prstClr val="black"/>
                          </a:solidFill>
                        </a:ln>
                      </wps:spPr>
                      <wps:txbx>
                        <w:txbxContent>
                          <w:p w:rsidR="000B1D37" w:rsidRDefault="000B1D37" w:rsidP="000B1D37">
                            <w:r>
                              <w:t xml:space="preserve">Factor de conversión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A60E9C1" id="Cuadro de texto 48" o:spid="_x0000_s1033" type="#_x0000_t202" style="position:absolute;left:0;text-align:left;margin-left:222.45pt;margin-top:19.1pt;width:121.5pt;height:24.75pt;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" fillcolor="white [3201]" strokeweight=".5pt">
                <v:textbox>
                  <w:txbxContent>
                    <w:p w:rsidR="000B1D37" w:rsidRDefault="000B1D37" w:rsidP="000B1D37">
                      <w:r>
                        <w:t xml:space="preserve">Factor de conversión </w:t>
                      </w:r>
                    </w:p>
                  </w:txbxContent>
                </v:textbox>
              </v:shape>
            </w:pict>
          </mc:Fallback>
        </mc:AlternateContent>
      </w:r>
    </w:p>
    <w:p w:rsidR="000B1D37" w:rsidRPr="00ED6C91" w:rsidRDefault="000B1D37" w:rsidP="000B1D37">
      <w:pPr>
        <w:rPr>
          <w:rFonts w:asciiTheme="majorHAnsi" w:eastAsia="Times New Roman" w:hAnsiTheme="majorHAnsi" w:cstheme="majorHAnsi"/>
          <w:lang w:val="es-MX"/>
        </w:rPr>
      </w:pPr>
    </w:p>
    <w:p w:rsidR="000B1D37" w:rsidRPr="00ED6C91" w:rsidRDefault="000B1D37" w:rsidP="000B1D37">
      <w:pPr>
        <w:rPr>
          <w:rFonts w:asciiTheme="majorHAnsi" w:eastAsia="Times New Roman" w:hAnsiTheme="majorHAnsi" w:cstheme="majorHAnsi"/>
          <w:lang w:val="es-MX"/>
        </w:rPr>
      </w:pPr>
    </w:p>
    <w:p w:rsidR="000B1D37" w:rsidRPr="00ED6C91" w:rsidRDefault="000B1D37" w:rsidP="000B1D37">
      <w:pPr>
        <w:rPr>
          <w:rFonts w:asciiTheme="majorHAnsi" w:eastAsia="Times New Roman" w:hAnsiTheme="majorHAnsi" w:cstheme="majorHAnsi"/>
          <w:lang w:val="es-MX"/>
        </w:rPr>
      </w:pPr>
    </w:p>
    <w:p w:rsidR="000B1D37" w:rsidRPr="00B07FD8" w:rsidRDefault="000B1D37" w:rsidP="000B1D37">
      <w:pPr>
        <w:rPr>
          <w:rFonts w:asciiTheme="majorHAnsi" w:eastAsia="Times New Roman" w:hAnsiTheme="majorHAnsi" w:cstheme="majorHAnsi"/>
          <w:b/>
          <w:lang w:val="es-MX"/>
        </w:rPr>
      </w:pPr>
      <w:r w:rsidRPr="00B07FD8">
        <w:rPr>
          <w:rFonts w:asciiTheme="majorHAnsi" w:eastAsia="Times New Roman" w:hAnsiTheme="majorHAnsi" w:cstheme="majorHAnsi"/>
          <w:b/>
          <w:lang w:val="es-MX"/>
        </w:rPr>
        <w:t xml:space="preserve">Divisas </w:t>
      </w:r>
    </w:p>
    <w:p w:rsidR="000B1D37" w:rsidRDefault="000B1D37" w:rsidP="000B1D37">
      <w:pPr>
        <w:rPr>
          <w:rFonts w:asciiTheme="majorHAnsi" w:eastAsia="Times New Roman" w:hAnsiTheme="majorHAnsi" w:cstheme="majorHAnsi"/>
          <w:lang w:val="es-MX"/>
        </w:rPr>
      </w:pPr>
    </w:p>
    <w:p w:rsidR="000B1D37" w:rsidRDefault="000B1D37" w:rsidP="000B1D37">
      <w:pPr>
        <w:rPr>
          <w:rFonts w:asciiTheme="majorHAnsi" w:eastAsia="Times New Roman" w:hAnsiTheme="majorHAnsi" w:cstheme="majorHAnsi"/>
          <w:b/>
          <w:lang w:val="es-MX"/>
        </w:rPr>
      </w:pPr>
      <w:r w:rsidRPr="006608FE">
        <w:rPr>
          <w:rFonts w:asciiTheme="majorHAnsi" w:eastAsia="Times New Roman" w:hAnsiTheme="majorHAnsi" w:cstheme="majorHAnsi"/>
          <w:b/>
          <w:lang w:val="es-MX"/>
        </w:rPr>
        <w:t xml:space="preserve">Conceptos fundamentales </w:t>
      </w:r>
    </w:p>
    <w:p w:rsidR="000B1D37" w:rsidRDefault="000B1D37" w:rsidP="000B1D37">
      <w:pPr>
        <w:rPr>
          <w:rFonts w:asciiTheme="majorHAnsi" w:eastAsia="Times New Roman" w:hAnsiTheme="majorHAnsi" w:cstheme="majorHAnsi"/>
          <w:b/>
          <w:lang w:val="es-MX"/>
        </w:rPr>
      </w:pPr>
    </w:p>
    <w:p w:rsidR="000B1D37" w:rsidRPr="006608FE"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Mercado </w:t>
      </w:r>
      <w:proofErr w:type="spellStart"/>
      <w:r>
        <w:rPr>
          <w:rFonts w:asciiTheme="majorHAnsi" w:eastAsia="Times New Roman" w:hAnsiTheme="majorHAnsi" w:cstheme="majorHAnsi"/>
          <w:lang w:val="es-MX"/>
        </w:rPr>
        <w:t>Forex</w:t>
      </w:r>
      <w:proofErr w:type="spellEnd"/>
      <w:r>
        <w:rPr>
          <w:rFonts w:asciiTheme="majorHAnsi" w:eastAsia="Times New Roman" w:hAnsiTheme="majorHAnsi" w:cstheme="majorHAnsi"/>
          <w:lang w:val="es-MX"/>
        </w:rPr>
        <w:t xml:space="preserve">:  es el mercado financiero más grande y líquido del mundo donde se realizan operaciones de intercambio de monedas globales o comúnmente conocidas como divisas. Su funcionamiento se basa en la compra y venta de monedas.  </w:t>
      </w:r>
    </w:p>
    <w:p w:rsidR="000B1D37" w:rsidRPr="006608FE"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Divisa: es una moneda que es emitida por un país y utilizada en otro país para realizar operaciones económicas internacionales. Las principales divisas son: dólar (USD), Euro (EUR), Yen (JPY), Libra (GBP), Franco Suizo (CHF), Dólar Canadiense (CAD) y Dólar australiano (AUD). Además, son comúnmente usadas en operaciones de importación, exportación, pagos internacionales, inversiones extranjeras.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Tasa de cambio:  representa la relación entre el valor de dos monedas, que vienen determinadas por la oferta y la demanda dentro del mercado de divisas. Por lo tanto, indicará cuántas unidades de una divisa se necesitan para obtener una unidad de otra. </w:t>
      </w:r>
    </w:p>
    <w:p w:rsidR="000B1D37" w:rsidRDefault="000B1D37" w:rsidP="000B1D37">
      <w:pPr>
        <w:jc w:val="both"/>
        <w:rPr>
          <w:rFonts w:asciiTheme="majorHAnsi" w:eastAsia="Times New Roman" w:hAnsiTheme="majorHAnsi" w:cstheme="majorHAnsi"/>
          <w:lang w:val="es-MX"/>
        </w:rPr>
      </w:pPr>
    </w:p>
    <w:p w:rsidR="00E964C1"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Tipo de cambio: cada país a lo largo de la historia ha optado por establecer mecanismos para determinar la tasa de cambio en su país. Principalmente se conocen tres mecanismos: tipo de cambio fijo, donde el gobierno o la entidad encargada de la política cambiaria puede establecer el valor de su moneda con referencia a otra moneda, donde existe la posibilidad de establecer un único valor, fijar una tasa con márgenes de variación por encima o por debajo según las condiciones de la economía o un tipo de cambio móvil, que se ajuste </w:t>
      </w:r>
    </w:p>
    <w:p w:rsidR="00E964C1" w:rsidRDefault="00E964C1" w:rsidP="000B1D37">
      <w:pPr>
        <w:jc w:val="both"/>
        <w:rPr>
          <w:rFonts w:asciiTheme="majorHAnsi" w:eastAsia="Times New Roman" w:hAnsiTheme="majorHAnsi" w:cstheme="majorHAnsi"/>
          <w:lang w:val="es-MX"/>
        </w:rPr>
      </w:pPr>
    </w:p>
    <w:p w:rsidR="000B1D37" w:rsidRPr="006608FE"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periódicamente analizando el contexto. Por otra parte, están los tipos de cambio flotantes donde la tasa de cambio estará determinada por la oferta y la demanda de divisas en el mercado, pudiendo fluctuar según cómo se comporte el mercado.</w:t>
      </w:r>
    </w:p>
    <w:p w:rsidR="000B1D37" w:rsidRPr="006608FE" w:rsidRDefault="000B1D37" w:rsidP="000B1D37">
      <w:pPr>
        <w:jc w:val="both"/>
        <w:rPr>
          <w:rFonts w:asciiTheme="majorHAnsi" w:eastAsia="Times New Roman" w:hAnsiTheme="majorHAnsi" w:cstheme="majorHAnsi"/>
          <w:lang w:val="es-MX"/>
        </w:rPr>
      </w:pPr>
    </w:p>
    <w:p w:rsidR="000B1D37" w:rsidRPr="006608FE" w:rsidRDefault="000B1D37" w:rsidP="000B1D37">
      <w:pPr>
        <w:jc w:val="both"/>
        <w:rPr>
          <w:rFonts w:asciiTheme="majorHAnsi" w:eastAsia="Times New Roman" w:hAnsiTheme="majorHAnsi" w:cstheme="majorHAnsi"/>
          <w:lang w:val="es-MX"/>
        </w:rPr>
      </w:pPr>
      <w:r w:rsidRPr="006608FE">
        <w:rPr>
          <w:rFonts w:asciiTheme="majorHAnsi" w:eastAsia="Times New Roman" w:hAnsiTheme="majorHAnsi" w:cstheme="majorHAnsi"/>
          <w:lang w:val="es-MX"/>
        </w:rPr>
        <w:t>Tasa</w:t>
      </w:r>
      <w:r>
        <w:rPr>
          <w:rFonts w:asciiTheme="majorHAnsi" w:eastAsia="Times New Roman" w:hAnsiTheme="majorHAnsi" w:cstheme="majorHAnsi"/>
          <w:lang w:val="es-MX"/>
        </w:rPr>
        <w:t xml:space="preserve"> Representativa del Mercado TRM: en Colombia la TRM, es el referente central de la tasa de cambio y se define como el valor promedio del dólar estadounidense en pesos colombianos, que se calcula a partir de las operaciones reales de compra y venta de divisas en el mercado financiero colombiano.  </w:t>
      </w:r>
    </w:p>
    <w:p w:rsidR="000B1D37" w:rsidRDefault="000B1D37" w:rsidP="000B1D37">
      <w:pPr>
        <w:rPr>
          <w:rFonts w:asciiTheme="majorHAnsi" w:eastAsia="Times New Roman" w:hAnsiTheme="majorHAnsi" w:cstheme="majorHAnsi"/>
          <w:b/>
          <w:lang w:val="es-MX"/>
        </w:rPr>
      </w:pPr>
    </w:p>
    <w:p w:rsidR="000B1D37" w:rsidRDefault="000B1D37" w:rsidP="000B1D37">
      <w:pPr>
        <w:rPr>
          <w:rFonts w:asciiTheme="majorHAnsi" w:eastAsia="Times New Roman" w:hAnsiTheme="majorHAnsi" w:cstheme="majorHAnsi"/>
          <w:b/>
          <w:lang w:val="es-MX"/>
        </w:rPr>
      </w:pPr>
    </w:p>
    <w:p w:rsidR="000B1D37" w:rsidRDefault="000B1D37" w:rsidP="000B1D37">
      <w:pPr>
        <w:rPr>
          <w:rFonts w:asciiTheme="majorHAnsi" w:eastAsia="Times New Roman" w:hAnsiTheme="majorHAnsi" w:cstheme="majorHAnsi"/>
          <w:b/>
          <w:lang w:val="es-MX"/>
        </w:rPr>
      </w:pPr>
      <w:r>
        <w:rPr>
          <w:rFonts w:asciiTheme="majorHAnsi" w:eastAsia="Times New Roman" w:hAnsiTheme="majorHAnsi" w:cstheme="majorHAnsi"/>
          <w:b/>
          <w:lang w:val="es-MX"/>
        </w:rPr>
        <w:t xml:space="preserve">Tasa de cambio en la práctica </w:t>
      </w:r>
    </w:p>
    <w:p w:rsidR="000B1D37" w:rsidRDefault="000B1D37" w:rsidP="000B1D37">
      <w:pPr>
        <w:rPr>
          <w:rFonts w:asciiTheme="majorHAnsi" w:eastAsia="Times New Roman" w:hAnsiTheme="majorHAnsi" w:cstheme="majorHAnsi"/>
          <w:b/>
          <w:lang w:val="es-MX"/>
        </w:rPr>
      </w:pPr>
    </w:p>
    <w:p w:rsidR="000B1D37" w:rsidRPr="00ED6C91"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Tómenos como referencia la tasa de cambio entre el euro y el dólar (EUR/USD). Tenemos que tener en cuenta que la moneda del numerador es la divisa base (euro en este caso), mientras que la moneda del denominador es la divisa de cotización (el dólar para el ejemplo). Ahora supongamos que la tasa de cambio EUR/USD a día de hoy es 1.175.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Este valor nos quiere decir que 1 dólar equivale a 1.175 euros, lo que es lo mismo que decir que si necesitamos tener dólares para realizar una operación y tenemos euros, necesitaremos 1.175 euros por cada dólar.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Ahora bien, aterricemos esta lógica en un escenario donde una empresa colombiana requiera importar un producto de Estados Unidos.  Para hacer viable la operación en principio tendremos que saber que la tasa de cambio es de 3600 COP/USD.</w: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 </w:t>
      </w: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Si, la empresa quiere importar 1.000 unidades de un producto que tienen un valor de 2.500 USD, ¿Cuánto dinero en pesos debe tener la empresa para poder hacer ese pago en dólares estadounidenses?</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Para ello aplicamos una simple operación.</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m:oMath>
        <m:r>
          <w:rPr>
            <w:rFonts w:ascii="Cambria Math" w:eastAsia="Times New Roman" w:hAnsi="Cambria Math" w:cstheme="majorHAnsi"/>
            <w:lang w:val="es-MX"/>
          </w:rPr>
          <m:t xml:space="preserve">2.500 USD*3.600=9.000.000 </m:t>
        </m:r>
      </m:oMath>
      <w:r>
        <w:rPr>
          <w:rFonts w:asciiTheme="majorHAnsi" w:eastAsia="Times New Roman" w:hAnsiTheme="majorHAnsi" w:cstheme="majorHAnsi"/>
          <w:lang w:val="es-MX"/>
        </w:rPr>
        <w:t>COP</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El resultado nos permite saber que, para poder hacer el proceso de importación, necesitaremos 9.000.000 COP, valor que es equivalente a 2.500 USD.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Este ejemplo ilustra un tipo de cambio directo, pero a continuación veremos que se pueden presentar tres escenarios. </w:t>
      </w:r>
    </w:p>
    <w:p w:rsidR="000B1D37" w:rsidRDefault="000B1D37" w:rsidP="000B1D37">
      <w:pPr>
        <w:jc w:val="both"/>
        <w:rPr>
          <w:rFonts w:asciiTheme="majorHAnsi" w:eastAsia="Times New Roman" w:hAnsiTheme="majorHAnsi" w:cstheme="majorHAnsi"/>
          <w:lang w:val="es-MX"/>
        </w:rPr>
      </w:pPr>
    </w:p>
    <w:p w:rsidR="00E964C1" w:rsidRDefault="00E964C1" w:rsidP="000B1D37">
      <w:pPr>
        <w:jc w:val="both"/>
        <w:rPr>
          <w:rFonts w:asciiTheme="majorHAnsi" w:eastAsia="Times New Roman" w:hAnsiTheme="majorHAnsi" w:cstheme="majorHAnsi"/>
          <w:lang w:val="es-MX"/>
        </w:rPr>
      </w:pPr>
    </w:p>
    <w:p w:rsidR="00E964C1" w:rsidRDefault="00E964C1" w:rsidP="000B1D37">
      <w:pPr>
        <w:jc w:val="both"/>
        <w:rPr>
          <w:rFonts w:asciiTheme="majorHAnsi" w:eastAsia="Times New Roman" w:hAnsiTheme="majorHAnsi" w:cstheme="majorHAnsi"/>
          <w:lang w:val="es-MX"/>
        </w:rPr>
      </w:pPr>
    </w:p>
    <w:p w:rsidR="00E964C1" w:rsidRDefault="00E964C1" w:rsidP="000B1D37">
      <w:pPr>
        <w:jc w:val="both"/>
        <w:rPr>
          <w:rFonts w:asciiTheme="majorHAnsi" w:eastAsia="Times New Roman" w:hAnsiTheme="majorHAnsi" w:cstheme="majorHAnsi"/>
          <w:lang w:val="es-MX"/>
        </w:rPr>
      </w:pPr>
    </w:p>
    <w:p w:rsidR="00E964C1" w:rsidRDefault="00E964C1" w:rsidP="000B1D37">
      <w:pPr>
        <w:jc w:val="both"/>
        <w:rPr>
          <w:rFonts w:asciiTheme="majorHAnsi" w:eastAsia="Times New Roman" w:hAnsiTheme="majorHAnsi" w:cstheme="majorHAnsi"/>
          <w:lang w:val="es-MX"/>
        </w:rPr>
      </w:pPr>
    </w:p>
    <w:p w:rsidR="00E964C1" w:rsidRDefault="00E964C1"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Tipos de cambio </w:t>
      </w:r>
    </w:p>
    <w:tbl>
      <w:tblPr>
        <w:tblStyle w:val="Tablaconcuadrcula"/>
        <w:tblW w:w="0" w:type="auto"/>
        <w:tblLook w:val="04A0" w:firstRow="1" w:lastRow="0" w:firstColumn="1" w:lastColumn="0" w:noHBand="0" w:noVBand="1"/>
      </w:tblPr>
      <w:tblGrid>
        <w:gridCol w:w="2942"/>
        <w:gridCol w:w="2943"/>
        <w:gridCol w:w="2943"/>
      </w:tblGrid>
      <w:tr w:rsidR="000B1D37" w:rsidTr="0073011B">
        <w:tc>
          <w:tcPr>
            <w:tcW w:w="2942"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Tipo directo </w:t>
            </w:r>
          </w:p>
        </w:tc>
        <w:tc>
          <w:tcPr>
            <w:tcW w:w="2943"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Cuando el dólar es la divisa base </w:t>
            </w:r>
          </w:p>
        </w:tc>
        <w:tc>
          <w:tcPr>
            <w:tcW w:w="2943"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COP/USD</w:t>
            </w:r>
          </w:p>
        </w:tc>
      </w:tr>
      <w:tr w:rsidR="000B1D37" w:rsidTr="0073011B">
        <w:tc>
          <w:tcPr>
            <w:tcW w:w="2942"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Tipo indirecto </w:t>
            </w:r>
          </w:p>
        </w:tc>
        <w:tc>
          <w:tcPr>
            <w:tcW w:w="2943"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El dólar aparece como moneda de cotización </w:t>
            </w:r>
          </w:p>
        </w:tc>
        <w:tc>
          <w:tcPr>
            <w:tcW w:w="2943"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USD/COP</w:t>
            </w:r>
          </w:p>
        </w:tc>
      </w:tr>
      <w:tr w:rsidR="000B1D37" w:rsidTr="0073011B">
        <w:tc>
          <w:tcPr>
            <w:tcW w:w="2942"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Tipo cruzado </w:t>
            </w:r>
          </w:p>
        </w:tc>
        <w:tc>
          <w:tcPr>
            <w:tcW w:w="2943"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Cuando el dólar no aparece, pero es necesario hacer un proceso de triangulación con el dólar para llegar al resultado buscado </w:t>
            </w:r>
          </w:p>
        </w:tc>
        <w:tc>
          <w:tcPr>
            <w:tcW w:w="2943" w:type="dxa"/>
          </w:tcPr>
          <w:p w:rsidR="000B1D37" w:rsidRDefault="000B1D37" w:rsidP="0073011B">
            <w:pPr>
              <w:jc w:val="both"/>
              <w:rPr>
                <w:rFonts w:asciiTheme="majorHAnsi" w:eastAsia="Times New Roman" w:hAnsiTheme="majorHAnsi" w:cstheme="majorHAnsi"/>
                <w:lang w:val="es-MX"/>
              </w:rPr>
            </w:pPr>
            <w:r>
              <w:rPr>
                <w:rFonts w:asciiTheme="majorHAnsi" w:eastAsia="Times New Roman" w:hAnsiTheme="majorHAnsi" w:cstheme="majorHAnsi"/>
                <w:lang w:val="es-MX"/>
              </w:rPr>
              <w:t>COP/EUR</w:t>
            </w:r>
          </w:p>
        </w:tc>
      </w:tr>
    </w:tbl>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Realizaremos un ejemplo para el último caso que es más complicado de entender.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Calcularemos el tipo de cambio de COP/EUR, sabiendo que el tipo de cambio COP/USD es de 3.600, mientras el tipo de cambio USD/EUR es de 1,21. </w:t>
      </w:r>
    </w:p>
    <w:p w:rsidR="000B1D37" w:rsidRPr="00E77F65" w:rsidRDefault="000B1D37" w:rsidP="000B1D37">
      <w:pPr>
        <w:jc w:val="both"/>
        <w:rPr>
          <w:rFonts w:asciiTheme="majorHAnsi" w:eastAsia="Times New Roman" w:hAnsiTheme="majorHAnsi" w:cstheme="majorHAnsi"/>
          <w:lang w:val="en-US"/>
        </w:rPr>
      </w:pPr>
      <w:r w:rsidRPr="00E77F65">
        <w:rPr>
          <w:rFonts w:asciiTheme="majorHAnsi" w:eastAsia="Times New Roman" w:hAnsiTheme="majorHAnsi" w:cstheme="majorHAnsi"/>
          <w:lang w:val="en-US"/>
        </w:rPr>
        <w:t>COP/ USD = 3.600</w:t>
      </w:r>
    </w:p>
    <w:p w:rsidR="000B1D37" w:rsidRPr="00E77F65" w:rsidRDefault="000B1D37" w:rsidP="000B1D37">
      <w:pPr>
        <w:jc w:val="both"/>
        <w:rPr>
          <w:rFonts w:asciiTheme="majorHAnsi" w:eastAsia="Times New Roman" w:hAnsiTheme="majorHAnsi" w:cstheme="majorHAnsi"/>
          <w:lang w:val="en-US"/>
        </w:rPr>
      </w:pPr>
      <w:r w:rsidRPr="00E77F65">
        <w:rPr>
          <w:rFonts w:asciiTheme="majorHAnsi" w:eastAsia="Times New Roman" w:hAnsiTheme="majorHAnsi" w:cstheme="majorHAnsi"/>
          <w:lang w:val="en-US"/>
        </w:rPr>
        <w:t>USD/ EUR= 1,21</w:t>
      </w:r>
    </w:p>
    <w:p w:rsidR="000B1D37" w:rsidRPr="00E77F65" w:rsidRDefault="000B1D37" w:rsidP="000B1D37">
      <w:pPr>
        <w:jc w:val="both"/>
        <w:rPr>
          <w:rFonts w:asciiTheme="majorHAnsi" w:eastAsia="Times New Roman" w:hAnsiTheme="majorHAnsi" w:cstheme="majorHAnsi"/>
          <w:lang w:val="en-US"/>
        </w:rPr>
      </w:pPr>
    </w:p>
    <w:p w:rsidR="000B1D37" w:rsidRPr="000B1D37" w:rsidRDefault="000B1D37" w:rsidP="000B1D37">
      <w:pPr>
        <w:jc w:val="both"/>
        <w:rPr>
          <w:rFonts w:asciiTheme="majorHAnsi" w:eastAsia="Times New Roman" w:hAnsiTheme="majorHAnsi" w:cstheme="majorHAnsi"/>
        </w:rPr>
      </w:pPr>
      <w:r w:rsidRPr="000B1D37">
        <w:rPr>
          <w:rFonts w:asciiTheme="majorHAnsi" w:eastAsia="Times New Roman" w:hAnsiTheme="majorHAnsi" w:cstheme="majorHAnsi"/>
        </w:rPr>
        <w:t>COP/EUR = 3.600 * 1,21 = 4.356</w:t>
      </w:r>
    </w:p>
    <w:p w:rsidR="000B1D37" w:rsidRPr="000B1D37" w:rsidRDefault="000B1D37" w:rsidP="000B1D37">
      <w:pPr>
        <w:jc w:val="both"/>
        <w:rPr>
          <w:rFonts w:asciiTheme="majorHAnsi" w:eastAsia="Times New Roman" w:hAnsiTheme="majorHAnsi" w:cstheme="majorHAnsi"/>
        </w:rPr>
      </w:pPr>
    </w:p>
    <w:p w:rsidR="000B1D37" w:rsidRDefault="000B1D37" w:rsidP="000B1D37">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Aquí podemos identificar que mientras un dólar equivale a 3.600 COP, un euro equivale a 4.356. El resultado obtenido requirió que primero se establezca la equivalencia entre pesos y dólares y dólares a euros para poder obtener la equivalencia de pesos a euros.  A este proceso se le conoce como triangulación de monedas o tipos de cambio cruzados.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b/>
          <w:lang w:val="es-MX"/>
        </w:rPr>
      </w:pPr>
      <w:r w:rsidRPr="007A6EE5">
        <w:rPr>
          <w:rFonts w:asciiTheme="majorHAnsi" w:eastAsia="Times New Roman" w:hAnsiTheme="majorHAnsi" w:cstheme="majorHAnsi"/>
          <w:b/>
          <w:lang w:val="es-MX"/>
        </w:rPr>
        <w:t xml:space="preserve">Bibliografía consultada </w:t>
      </w:r>
      <w:r>
        <w:rPr>
          <w:rFonts w:asciiTheme="majorHAnsi" w:eastAsia="Times New Roman" w:hAnsiTheme="majorHAnsi" w:cstheme="majorHAnsi"/>
          <w:b/>
          <w:lang w:val="es-MX"/>
        </w:rPr>
        <w:t xml:space="preserve">y recomendada </w:t>
      </w:r>
    </w:p>
    <w:p w:rsidR="000B1D37" w:rsidRDefault="000B1D37" w:rsidP="000B1D37">
      <w:pPr>
        <w:jc w:val="both"/>
        <w:rPr>
          <w:rFonts w:asciiTheme="majorHAnsi" w:eastAsia="Times New Roman" w:hAnsiTheme="majorHAnsi" w:cstheme="majorHAnsi"/>
          <w:i/>
          <w:lang w:val="es-MX"/>
        </w:rPr>
      </w:pPr>
    </w:p>
    <w:p w:rsidR="000B1D37" w:rsidRDefault="000B1D37" w:rsidP="000B1D37">
      <w:pPr>
        <w:jc w:val="both"/>
        <w:rPr>
          <w:rFonts w:asciiTheme="majorHAnsi" w:eastAsia="Times New Roman" w:hAnsiTheme="majorHAnsi" w:cstheme="majorHAnsi"/>
          <w:i/>
          <w:lang w:val="es-MX"/>
        </w:rPr>
      </w:pPr>
      <w:proofErr w:type="spellStart"/>
      <w:r w:rsidRPr="004C1D14">
        <w:rPr>
          <w:rFonts w:asciiTheme="majorHAnsi" w:eastAsia="Times New Roman" w:hAnsiTheme="majorHAnsi" w:cstheme="majorHAnsi"/>
          <w:i/>
          <w:lang w:val="es-MX"/>
        </w:rPr>
        <w:t>Arya</w:t>
      </w:r>
      <w:proofErr w:type="spellEnd"/>
      <w:r w:rsidRPr="004C1D14">
        <w:rPr>
          <w:rFonts w:asciiTheme="majorHAnsi" w:eastAsia="Times New Roman" w:hAnsiTheme="majorHAnsi" w:cstheme="majorHAnsi"/>
          <w:i/>
          <w:lang w:val="es-MX"/>
        </w:rPr>
        <w:t xml:space="preserve">, J. C., &amp; </w:t>
      </w:r>
      <w:proofErr w:type="spellStart"/>
      <w:r w:rsidRPr="004C1D14">
        <w:rPr>
          <w:rFonts w:asciiTheme="majorHAnsi" w:eastAsia="Times New Roman" w:hAnsiTheme="majorHAnsi" w:cstheme="majorHAnsi"/>
          <w:i/>
          <w:lang w:val="es-MX"/>
        </w:rPr>
        <w:t>Lardner</w:t>
      </w:r>
      <w:proofErr w:type="spellEnd"/>
      <w:r w:rsidRPr="004C1D14">
        <w:rPr>
          <w:rFonts w:asciiTheme="majorHAnsi" w:eastAsia="Times New Roman" w:hAnsiTheme="majorHAnsi" w:cstheme="majorHAnsi"/>
          <w:i/>
          <w:lang w:val="es-MX"/>
        </w:rPr>
        <w:t>, R. W. (2009). Matemáticas aplicadas a la administración y a la economía (5.ª ed., pp. 1-58)</w:t>
      </w:r>
      <w:r>
        <w:rPr>
          <w:rFonts w:asciiTheme="majorHAnsi" w:eastAsia="Times New Roman" w:hAnsiTheme="majorHAnsi" w:cstheme="majorHAnsi"/>
          <w:i/>
          <w:lang w:val="es-MX"/>
        </w:rPr>
        <w:t xml:space="preserve">. Pearson Educación. </w:t>
      </w:r>
    </w:p>
    <w:p w:rsidR="000B1D37" w:rsidRDefault="000B1D37" w:rsidP="000B1D37">
      <w:pPr>
        <w:jc w:val="both"/>
        <w:rPr>
          <w:rFonts w:asciiTheme="majorHAnsi" w:eastAsia="Times New Roman" w:hAnsiTheme="majorHAnsi" w:cstheme="majorHAnsi"/>
          <w:b/>
          <w:lang w:val="es-MX"/>
        </w:rPr>
      </w:pPr>
    </w:p>
    <w:p w:rsidR="000B1D37" w:rsidRDefault="000B1D37" w:rsidP="000B1D37">
      <w:pPr>
        <w:jc w:val="both"/>
        <w:rPr>
          <w:rFonts w:asciiTheme="majorHAnsi" w:eastAsia="Times New Roman" w:hAnsiTheme="majorHAnsi" w:cstheme="majorHAnsi"/>
          <w:lang w:val="es-MX"/>
        </w:rPr>
      </w:pPr>
      <w:proofErr w:type="spellStart"/>
      <w:r>
        <w:rPr>
          <w:rFonts w:asciiTheme="majorHAnsi" w:eastAsia="Times New Roman" w:hAnsiTheme="majorHAnsi" w:cstheme="majorHAnsi"/>
          <w:lang w:val="es-MX"/>
        </w:rPr>
        <w:t>Chiang</w:t>
      </w:r>
      <w:proofErr w:type="spellEnd"/>
      <w:r>
        <w:rPr>
          <w:rFonts w:asciiTheme="majorHAnsi" w:eastAsia="Times New Roman" w:hAnsiTheme="majorHAnsi" w:cstheme="majorHAnsi"/>
          <w:lang w:val="es-MX"/>
        </w:rPr>
        <w:t xml:space="preserve">, A. &amp; </w:t>
      </w:r>
      <w:proofErr w:type="spellStart"/>
      <w:r>
        <w:rPr>
          <w:rFonts w:asciiTheme="majorHAnsi" w:eastAsia="Times New Roman" w:hAnsiTheme="majorHAnsi" w:cstheme="majorHAnsi"/>
          <w:lang w:val="es-MX"/>
        </w:rPr>
        <w:t>Wainwright</w:t>
      </w:r>
      <w:proofErr w:type="spellEnd"/>
      <w:r>
        <w:rPr>
          <w:rFonts w:asciiTheme="majorHAnsi" w:eastAsia="Times New Roman" w:hAnsiTheme="majorHAnsi" w:cstheme="majorHAnsi"/>
          <w:lang w:val="es-MX"/>
        </w:rPr>
        <w:t xml:space="preserve">, K. (2006). </w:t>
      </w:r>
      <w:r w:rsidRPr="00CD635F">
        <w:rPr>
          <w:rFonts w:asciiTheme="majorHAnsi" w:eastAsia="Times New Roman" w:hAnsiTheme="majorHAnsi" w:cstheme="majorHAnsi"/>
          <w:i/>
          <w:lang w:val="es-MX"/>
        </w:rPr>
        <w:t>Métodos fundamentales de la economía matemática</w:t>
      </w:r>
      <w:r>
        <w:rPr>
          <w:rFonts w:asciiTheme="majorHAnsi" w:eastAsia="Times New Roman" w:hAnsiTheme="majorHAnsi" w:cstheme="majorHAnsi"/>
          <w:lang w:val="es-MX"/>
        </w:rPr>
        <w:t xml:space="preserve">. Cuarta edición. McGraw-Hill. </w:t>
      </w: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Pr="0027601F"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Default="000B1D37" w:rsidP="000B1D37">
      <w:pPr>
        <w:jc w:val="both"/>
        <w:rPr>
          <w:rFonts w:asciiTheme="majorHAnsi" w:eastAsia="Times New Roman" w:hAnsiTheme="majorHAnsi" w:cstheme="majorHAnsi"/>
          <w:lang w:val="es-MX"/>
        </w:rPr>
      </w:pPr>
    </w:p>
    <w:p w:rsidR="000B1D37" w:rsidRPr="00ED6C91" w:rsidRDefault="000B1D37" w:rsidP="000B1D37">
      <w:pPr>
        <w:jc w:val="both"/>
        <w:rPr>
          <w:rFonts w:asciiTheme="majorHAnsi" w:eastAsia="Times New Roman" w:hAnsiTheme="majorHAnsi" w:cstheme="majorHAnsi"/>
          <w:lang w:val="es-MX"/>
        </w:rPr>
      </w:pPr>
    </w:p>
    <w:p w:rsidR="002865DC" w:rsidRDefault="002865DC">
      <w:pPr>
        <w:ind w:hanging="425"/>
      </w:pPr>
    </w:p>
    <w:p w:rsidR="002865DC" w:rsidRDefault="002865DC">
      <w:pPr>
        <w:ind w:hanging="425"/>
      </w:pPr>
      <w:bookmarkStart w:id="0" w:name="_GoBack"/>
      <w:bookmarkEnd w:id="0"/>
    </w:p>
    <w:p w:rsidR="002865DC" w:rsidRDefault="002865DC">
      <w:pPr>
        <w:ind w:hanging="425"/>
      </w:pPr>
    </w:p>
    <w:p w:rsidR="002865DC" w:rsidRDefault="002865DC">
      <w:pPr>
        <w:ind w:hanging="425"/>
      </w:pPr>
    </w:p>
    <w:p w:rsidR="002865DC" w:rsidRDefault="002865DC">
      <w:pPr>
        <w:ind w:hanging="425"/>
      </w:pPr>
    </w:p>
    <w:p w:rsidR="002865DC" w:rsidRDefault="002865DC">
      <w:pPr>
        <w:ind w:hanging="425"/>
      </w:pPr>
    </w:p>
    <w:sectPr w:rsidR="002865DC">
      <w:headerReference w:type="default" r:id="rId9"/>
      <w:footerReference w:type="default" r:id="rId10"/>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8073B" w:rsidRDefault="0058073B">
      <w:r>
        <w:separator/>
      </w:r>
    </w:p>
  </w:endnote>
  <w:endnote w:type="continuationSeparator" w:id="0">
    <w:p w:rsidR="0058073B" w:rsidRDefault="005807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8DDECE20-69B2-4DE1-8DC5-EBD80B9B56FF}"/>
    <w:embedBold r:id="rId2" w:fontKey="{4847C93B-D7F8-4FAA-8886-5E8CB2E7ED5F}"/>
    <w:embedItalic r:id="rId3" w:fontKey="{73B8CF14-522C-416D-A476-37E68AF87CBE}"/>
    <w:embedBoldItalic r:id="rId4" w:fontKey="{DFCBAFF5-4369-4C16-A3B2-C4F2D7FA2CCC}"/>
  </w:font>
  <w:font w:name="Georgia">
    <w:panose1 w:val="02040502050405020303"/>
    <w:charset w:val="00"/>
    <w:family w:val="auto"/>
    <w:pitch w:val="default"/>
    <w:embedItalic r:id="rId5" w:fontKey="{C00D10F6-A0CD-4FA0-A27F-F56049DF7BB5}"/>
  </w:font>
  <w:font w:name="Cambria">
    <w:panose1 w:val="02040503050406030204"/>
    <w:charset w:val="00"/>
    <w:family w:val="roman"/>
    <w:pitch w:val="variable"/>
    <w:sig w:usb0="E00006FF" w:usb1="420024FF" w:usb2="02000000" w:usb3="00000000" w:csb0="0000019F" w:csb1="00000000"/>
    <w:embedRegular r:id="rId6" w:fontKey="{6E057E8B-9A7C-46F4-9147-C14B39751728}"/>
    <w:embedBold r:id="rId7" w:fontKey="{C7E27247-69D1-4AE5-A96B-07AB2E699691}"/>
    <w:embedItalic r:id="rId8" w:fontKey="{9C4F70C8-D281-46A8-A81B-93EA346AB557}"/>
  </w:font>
  <w:font w:name="Segoe UI">
    <w:panose1 w:val="020B0502040204020203"/>
    <w:charset w:val="00"/>
    <w:family w:val="swiss"/>
    <w:pitch w:val="variable"/>
    <w:sig w:usb0="E4002EFF" w:usb1="C000E47F" w:usb2="00000009" w:usb3="00000000" w:csb0="000001FF" w:csb1="00000000"/>
    <w:embedRegular r:id="rId9" w:fontKey="{16473BF4-2972-4194-8B57-D69402A63C30}"/>
  </w:font>
  <w:font w:name="Cambria Math">
    <w:panose1 w:val="02040503050406030204"/>
    <w:charset w:val="00"/>
    <w:family w:val="roman"/>
    <w:pitch w:val="variable"/>
    <w:sig w:usb0="E00006FF" w:usb1="420024FF" w:usb2="02000000" w:usb3="00000000" w:csb0="0000019F" w:csb1="00000000"/>
    <w:embedRegular r:id="rId10" w:fontKey="{95A38096-7A14-4793-8899-49CE790FFABD}"/>
    <w:embedItalic r:id="rId11" w:fontKey="{7432CB16-4FC3-4DC0-A67D-842FE2CDA9FF}"/>
  </w:font>
  <w:font w:name="Poppins ExtraLight">
    <w:charset w:val="00"/>
    <w:family w:val="auto"/>
    <w:pitch w:val="default"/>
    <w:embedRegular r:id="rId12" w:fontKey="{6D4046DB-E3FB-4C14-B1C6-DB02BA76FDC5}"/>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865DC" w:rsidRDefault="0058073B">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lang w:val="en-US"/>
      </w:rPr>
      <mc:AlternateContent>
        <mc:Choice Requires="wpg">
          <w:drawing>
            <wp:inline distT="114300" distB="114300" distL="114300" distR="114300">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12130" cy="12700"/>
              <wp:effectExtent b="0" l="0" r="0" t="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spellStart"/>
    <w:proofErr w:type="gram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gramEnd"/>
    <w:r>
      <w:rPr>
        <w:rFonts w:ascii="Poppins ExtraLight" w:eastAsia="Poppins ExtraLight" w:hAnsi="Poppins ExtraLight" w:cs="Poppins ExtraLight"/>
        <w:color w:val="B7B7B7"/>
      </w:rPr>
      <w:t xml:space="preserve"> n e o u p r </w:t>
    </w:r>
    <w:proofErr w:type="gramStart"/>
    <w:r>
      <w:rPr>
        <w:rFonts w:ascii="Poppins ExtraLight" w:eastAsia="Poppins ExtraLight" w:hAnsi="Poppins ExtraLight" w:cs="Poppins ExtraLight"/>
        <w:color w:val="B7B7B7"/>
      </w:rPr>
      <w:t>o .</w:t>
    </w:r>
    <w:proofErr w:type="gramEnd"/>
    <w:r>
      <w:rPr>
        <w:rFonts w:ascii="Poppins ExtraLight" w:eastAsia="Poppins ExtraLight" w:hAnsi="Poppins ExtraLight" w:cs="Poppins ExtraLight"/>
        <w:color w:val="B7B7B7"/>
      </w:rPr>
      <w:t xml:space="preserve"> c o m</w:t>
    </w:r>
    <w:r>
      <w:rPr>
        <w:noProof/>
        <w:lang w:val="en-US"/>
      </w:rPr>
      <mc:AlternateContent>
        <mc:Choice Requires="wpg">
          <w:drawing>
            <wp:anchor distT="0" distB="0" distL="114300" distR="114300" simplePos="0" relativeHeight="251658240" behindDoc="0" locked="0" layoutInCell="1" hidden="0" allowOverlap="1">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8073B" w:rsidRDefault="0058073B">
      <w:r>
        <w:separator/>
      </w:r>
    </w:p>
  </w:footnote>
  <w:footnote w:type="continuationSeparator" w:id="0">
    <w:p w:rsidR="0058073B" w:rsidRDefault="0058073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865DC" w:rsidRDefault="0058073B">
    <w:pPr>
      <w:pBdr>
        <w:top w:val="nil"/>
        <w:left w:val="nil"/>
        <w:bottom w:val="nil"/>
        <w:right w:val="nil"/>
        <w:between w:val="nil"/>
      </w:pBdr>
      <w:tabs>
        <w:tab w:val="center" w:pos="4419"/>
        <w:tab w:val="right" w:pos="8838"/>
        <w:tab w:val="center" w:pos="3731"/>
      </w:tabs>
      <w:rPr>
        <w:color w:val="000000"/>
      </w:rPr>
    </w:pPr>
    <w:r>
      <w:rPr>
        <w:noProof/>
        <w:lang w:val="en-US"/>
      </w:rPr>
      <w:drawing>
        <wp:anchor distT="0" distB="0" distL="114300" distR="114300" simplePos="0" relativeHeight="251656192" behindDoc="0" locked="0" layoutInCell="1" hidden="0" allowOverlap="1">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441.9pt;z-index:-251657216;mso-position-horizontal:center;mso-position-horizontal-relative:margin;mso-position-vertical:center;mso-position-vertical-relative:margin">
          <v:imagedata r:id="rId2" o:title="image2" gain="19661f" blacklevel="22938f"/>
          <w10:wrap anchorx="margin" anchory="margin"/>
        </v:shape>
      </w:pict>
    </w:r>
    <w:r>
      <w:rPr>
        <w:color w:val="000000"/>
      </w:rPr>
      <w:tab/>
    </w:r>
    <w:r>
      <w:rPr>
        <w:noProof/>
        <w:lang w:val="en-US"/>
      </w:rPr>
      <mc:AlternateContent>
        <mc:Choice Requires="wpg">
          <w:drawing>
            <wp:anchor distT="0" distB="0" distL="114300" distR="114300" simplePos="0" relativeHeight="251657216" behindDoc="0" locked="0" layoutInCell="1" hidden="0" allowOverlap="1">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4.png"/>
              <a:graphic>
                <a:graphicData uri="http://schemas.openxmlformats.org/drawingml/2006/picture">
                  <pic:pic>
                    <pic:nvPicPr>
                      <pic:cNvPr id="0" name="image4.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204EE"/>
    <w:multiLevelType w:val="hybridMultilevel"/>
    <w:tmpl w:val="DE7256C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15F503D"/>
    <w:multiLevelType w:val="hybridMultilevel"/>
    <w:tmpl w:val="DADE2F42"/>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EB2414A"/>
    <w:multiLevelType w:val="hybridMultilevel"/>
    <w:tmpl w:val="C5E0C3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D556272"/>
    <w:multiLevelType w:val="hybridMultilevel"/>
    <w:tmpl w:val="DACA191E"/>
    <w:lvl w:ilvl="0" w:tplc="240A000F">
      <w:start w:val="3"/>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32B20BEA"/>
    <w:multiLevelType w:val="hybridMultilevel"/>
    <w:tmpl w:val="C36EFFCA"/>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38A66C5F"/>
    <w:multiLevelType w:val="hybridMultilevel"/>
    <w:tmpl w:val="185AA9E4"/>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51F57BAC"/>
    <w:multiLevelType w:val="hybridMultilevel"/>
    <w:tmpl w:val="A8A076FC"/>
    <w:lvl w:ilvl="0" w:tplc="240A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31F1BE5"/>
    <w:multiLevelType w:val="hybridMultilevel"/>
    <w:tmpl w:val="1A0C827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76643639"/>
    <w:multiLevelType w:val="hybridMultilevel"/>
    <w:tmpl w:val="EF4CEF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4"/>
  </w:num>
  <w:num w:numId="2">
    <w:abstractNumId w:val="5"/>
  </w:num>
  <w:num w:numId="3">
    <w:abstractNumId w:val="7"/>
  </w:num>
  <w:num w:numId="4">
    <w:abstractNumId w:val="1"/>
  </w:num>
  <w:num w:numId="5">
    <w:abstractNumId w:val="0"/>
  </w:num>
  <w:num w:numId="6">
    <w:abstractNumId w:val="8"/>
  </w:num>
  <w:num w:numId="7">
    <w:abstractNumId w:val="3"/>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65DC"/>
    <w:rsid w:val="000B1D37"/>
    <w:rsid w:val="002865DC"/>
    <w:rsid w:val="003B1FB8"/>
    <w:rsid w:val="0058073B"/>
    <w:rsid w:val="00E964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0708352F"/>
  <w15:docId w15:val="{52BB9CE8-A128-4206-A85A-4F75AFE79C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4"/>
        <w:szCs w:val="24"/>
        <w:lang w:val="es-CO"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link w:val="Ttulo1Car"/>
    <w:uiPriority w:val="9"/>
    <w:qFormat/>
    <w:pPr>
      <w:keepNext/>
      <w:keepLines/>
      <w:spacing w:before="480" w:after="120"/>
      <w:outlineLvl w:val="0"/>
    </w:pPr>
    <w:rPr>
      <w:b/>
      <w:bCs/>
      <w:sz w:val="48"/>
      <w:szCs w:val="48"/>
    </w:rPr>
  </w:style>
  <w:style w:type="paragraph" w:styleId="Ttulo2">
    <w:name w:val="heading 2"/>
    <w:basedOn w:val="Normal"/>
    <w:next w:val="Normal"/>
    <w:link w:val="Ttulo2Car"/>
    <w:uiPriority w:val="9"/>
    <w:qFormat/>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character" w:customStyle="1" w:styleId="Ttulo1Car">
    <w:name w:val="Título 1 Car"/>
    <w:basedOn w:val="Fuentedeprrafopredeter"/>
    <w:link w:val="Ttulo1"/>
    <w:uiPriority w:val="9"/>
    <w:rsid w:val="000B1D37"/>
    <w:rPr>
      <w:b/>
      <w:bCs/>
      <w:sz w:val="48"/>
      <w:szCs w:val="48"/>
    </w:rPr>
  </w:style>
  <w:style w:type="character" w:customStyle="1" w:styleId="Ttulo2Car">
    <w:name w:val="Título 2 Car"/>
    <w:basedOn w:val="Fuentedeprrafopredeter"/>
    <w:link w:val="Ttulo2"/>
    <w:uiPriority w:val="9"/>
    <w:rsid w:val="000B1D37"/>
    <w:rPr>
      <w:b/>
      <w:bCs/>
      <w:sz w:val="36"/>
      <w:szCs w:val="36"/>
    </w:rPr>
  </w:style>
  <w:style w:type="paragraph" w:customStyle="1" w:styleId="titulo3">
    <w:name w:val="titulo 3"/>
    <w:basedOn w:val="Normal"/>
    <w:link w:val="titulo3Car"/>
    <w:qFormat/>
    <w:rsid w:val="000B1D37"/>
    <w:rPr>
      <w:b/>
      <w:i/>
      <w:lang w:val="es-ES" w:eastAsia="es-MX"/>
    </w:rPr>
  </w:style>
  <w:style w:type="character" w:customStyle="1" w:styleId="titulo3Car">
    <w:name w:val="titulo 3 Car"/>
    <w:basedOn w:val="Fuentedeprrafopredeter"/>
    <w:link w:val="titulo3"/>
    <w:rsid w:val="000B1D37"/>
    <w:rPr>
      <w:b/>
      <w:i/>
      <w:lang w:val="es-ES" w:eastAsia="es-MX"/>
    </w:rPr>
  </w:style>
  <w:style w:type="paragraph" w:customStyle="1" w:styleId="titulo4">
    <w:name w:val="titulo 4"/>
    <w:basedOn w:val="titulo3"/>
    <w:link w:val="titulo4Car"/>
    <w:qFormat/>
    <w:rsid w:val="000B1D37"/>
    <w:rPr>
      <w:i w:val="0"/>
    </w:rPr>
  </w:style>
  <w:style w:type="character" w:customStyle="1" w:styleId="titulo4Car">
    <w:name w:val="titulo 4 Car"/>
    <w:basedOn w:val="titulo3Car"/>
    <w:link w:val="titulo4"/>
    <w:rsid w:val="000B1D37"/>
    <w:rPr>
      <w:b/>
      <w:i w:val="0"/>
      <w:lang w:val="es-ES" w:eastAsia="es-MX"/>
    </w:rPr>
  </w:style>
  <w:style w:type="table" w:customStyle="1" w:styleId="tabla1">
    <w:name w:val="tabla1"/>
    <w:basedOn w:val="Tablanormal"/>
    <w:uiPriority w:val="99"/>
    <w:rsid w:val="000B1D37"/>
    <w:rPr>
      <w:rFonts w:asciiTheme="minorHAnsi" w:eastAsiaTheme="minorHAnsi" w:hAnsiTheme="minorHAnsi" w:cstheme="minorBidi"/>
      <w:sz w:val="22"/>
      <w:szCs w:val="22"/>
      <w:lang w:val="en-US"/>
    </w:rPr>
    <w:tblPr>
      <w:tblBorders>
        <w:bottom w:val="single" w:sz="4" w:space="0" w:color="auto"/>
      </w:tblBorders>
    </w:tblPr>
    <w:tblStylePr w:type="firstRow">
      <w:tblPr/>
      <w:tcPr>
        <w:tcBorders>
          <w:bottom w:val="single" w:sz="4" w:space="0" w:color="auto"/>
        </w:tcBorders>
      </w:tcPr>
    </w:tblStylePr>
    <w:tblStylePr w:type="lastRow">
      <w:tblPr/>
      <w:tcPr>
        <w:tcBorders>
          <w:left w:val="nil"/>
          <w:right w:val="nil"/>
        </w:tcBorders>
      </w:tcPr>
    </w:tblStylePr>
    <w:tblStylePr w:type="firstCol">
      <w:rPr>
        <w:rFonts w:ascii="Times New Roman" w:hAnsi="Times New Roman"/>
        <w:sz w:val="22"/>
      </w:rPr>
      <w:tblPr/>
      <w:tcPr>
        <w:tcBorders>
          <w:right w:val="single" w:sz="4" w:space="0" w:color="auto"/>
        </w:tcBorders>
      </w:tcPr>
    </w:tblStylePr>
  </w:style>
  <w:style w:type="paragraph" w:styleId="Textodeglobo">
    <w:name w:val="Balloon Text"/>
    <w:basedOn w:val="Normal"/>
    <w:link w:val="TextodegloboCar"/>
    <w:uiPriority w:val="99"/>
    <w:semiHidden/>
    <w:unhideWhenUsed/>
    <w:rsid w:val="000B1D37"/>
    <w:rPr>
      <w:rFonts w:ascii="Segoe UI" w:hAnsi="Segoe UI" w:cs="Segoe UI"/>
      <w:sz w:val="18"/>
      <w:szCs w:val="18"/>
      <w:lang w:eastAsia="es-MX"/>
    </w:rPr>
  </w:style>
  <w:style w:type="character" w:customStyle="1" w:styleId="TextodegloboCar">
    <w:name w:val="Texto de globo Car"/>
    <w:basedOn w:val="Fuentedeprrafopredeter"/>
    <w:link w:val="Textodeglobo"/>
    <w:uiPriority w:val="99"/>
    <w:semiHidden/>
    <w:rsid w:val="000B1D37"/>
    <w:rPr>
      <w:rFonts w:ascii="Segoe UI" w:hAnsi="Segoe UI" w:cs="Segoe UI"/>
      <w:sz w:val="18"/>
      <w:szCs w:val="18"/>
      <w:lang w:eastAsia="es-MX"/>
    </w:rPr>
  </w:style>
  <w:style w:type="paragraph" w:styleId="Prrafodelista">
    <w:name w:val="List Paragraph"/>
    <w:basedOn w:val="Normal"/>
    <w:uiPriority w:val="34"/>
    <w:qFormat/>
    <w:rsid w:val="000B1D37"/>
    <w:pPr>
      <w:ind w:left="720"/>
      <w:contextualSpacing/>
    </w:pPr>
    <w:rPr>
      <w:lang w:eastAsia="es-MX"/>
    </w:rPr>
  </w:style>
  <w:style w:type="character" w:styleId="Textodelmarcadordeposicin">
    <w:name w:val="Placeholder Text"/>
    <w:basedOn w:val="Fuentedeprrafopredeter"/>
    <w:uiPriority w:val="99"/>
    <w:semiHidden/>
    <w:rsid w:val="000B1D37"/>
    <w:rPr>
      <w:color w:val="808080"/>
    </w:rPr>
  </w:style>
  <w:style w:type="table" w:styleId="Tablaconcuadrcula">
    <w:name w:val="Table Grid"/>
    <w:basedOn w:val="Tablanormal"/>
    <w:uiPriority w:val="39"/>
    <w:rsid w:val="000B1D37"/>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Fuentedeprrafopredeter"/>
    <w:rsid w:val="000B1D37"/>
  </w:style>
  <w:style w:type="character" w:customStyle="1" w:styleId="mrel">
    <w:name w:val="mrel"/>
    <w:basedOn w:val="Fuentedeprrafopredeter"/>
    <w:rsid w:val="000B1D37"/>
  </w:style>
  <w:style w:type="character" w:customStyle="1" w:styleId="mbin">
    <w:name w:val="mbin"/>
    <w:basedOn w:val="Fuentedeprrafopredeter"/>
    <w:rsid w:val="000B1D37"/>
  </w:style>
  <w:style w:type="character" w:customStyle="1" w:styleId="vlist-s">
    <w:name w:val="vlist-s"/>
    <w:basedOn w:val="Fuentedeprrafopredeter"/>
    <w:rsid w:val="000B1D37"/>
  </w:style>
  <w:style w:type="character" w:styleId="Hipervnculo">
    <w:name w:val="Hyperlink"/>
    <w:basedOn w:val="Fuentedeprrafopredeter"/>
    <w:uiPriority w:val="99"/>
    <w:unhideWhenUsed/>
    <w:rsid w:val="000B1D37"/>
    <w:rPr>
      <w:color w:val="0000FF" w:themeColor="hyperlink"/>
      <w:u w:val="single"/>
    </w:rPr>
  </w:style>
  <w:style w:type="character" w:customStyle="1" w:styleId="UnresolvedMention">
    <w:name w:val="Unresolved Mention"/>
    <w:basedOn w:val="Fuentedeprrafopredeter"/>
    <w:uiPriority w:val="99"/>
    <w:semiHidden/>
    <w:unhideWhenUsed/>
    <w:rsid w:val="000B1D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16</Pages>
  <Words>3513</Words>
  <Characters>20027</Characters>
  <Application>Microsoft Office Word</Application>
  <DocSecurity>0</DocSecurity>
  <Lines>166</Lines>
  <Paragraphs>46</Paragraphs>
  <ScaleCrop>false</ScaleCrop>
  <Company/>
  <LinksUpToDate>false</LinksUpToDate>
  <CharactersWithSpaces>23494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VOSTRO</cp:lastModifiedBy>
  <cp:revision>4</cp:revision>
  <dcterms:created xsi:type="dcterms:W3CDTF">2026-05-07T02:41:00Z</dcterms:created>
  <dcterms:modified xsi:type="dcterms:W3CDTF">2026-05-07T02:45:00Z</dcterms:modified>
</cp:coreProperties>
</file>